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1C8F1F" w14:textId="2236D685" w:rsidR="009A049D" w:rsidRPr="008067B8" w:rsidRDefault="009A049D" w:rsidP="009A049D">
      <w:pPr>
        <w:pStyle w:val="Header"/>
        <w:rPr>
          <w:rFonts w:eastAsia="SimSun"/>
          <w:sz w:val="24"/>
          <w:lang w:eastAsia="zh-CN"/>
        </w:rPr>
      </w:pPr>
      <w:bookmarkStart w:id="0" w:name="OLE_LINK39"/>
      <w:r w:rsidRPr="008067B8">
        <w:rPr>
          <w:rFonts w:eastAsia="SimSun"/>
          <w:sz w:val="24"/>
          <w:lang w:eastAsia="zh-CN"/>
        </w:rPr>
        <w:t>3GPP TSG-RAN WG2 Meeting #1</w:t>
      </w:r>
      <w:r w:rsidR="00B54CC3" w:rsidRPr="008067B8">
        <w:rPr>
          <w:rFonts w:eastAsia="SimSun"/>
          <w:sz w:val="24"/>
          <w:lang w:eastAsia="zh-CN"/>
        </w:rPr>
        <w:t>2</w:t>
      </w:r>
      <w:r w:rsidR="00DB7764" w:rsidRPr="008067B8">
        <w:rPr>
          <w:rFonts w:eastAsia="SimSun"/>
          <w:sz w:val="24"/>
          <w:lang w:eastAsia="zh-CN"/>
        </w:rPr>
        <w:t>8</w:t>
      </w:r>
      <w:r w:rsidR="00B50A63" w:rsidRPr="008067B8">
        <w:rPr>
          <w:rFonts w:eastAsia="SimSun"/>
          <w:sz w:val="24"/>
          <w:lang w:eastAsia="zh-CN"/>
        </w:rPr>
        <w:t xml:space="preserve">                                              </w:t>
      </w:r>
      <w:r w:rsidR="005D777C" w:rsidRPr="008067B8">
        <w:rPr>
          <w:rFonts w:eastAsia="SimSun"/>
          <w:sz w:val="24"/>
          <w:lang w:eastAsia="zh-CN"/>
        </w:rPr>
        <w:t xml:space="preserve"> </w:t>
      </w:r>
      <w:r w:rsidR="00486FC5" w:rsidRPr="008067B8">
        <w:rPr>
          <w:rFonts w:eastAsia="SimSun"/>
          <w:sz w:val="24"/>
          <w:lang w:eastAsia="zh-CN"/>
        </w:rPr>
        <w:t xml:space="preserve">       </w:t>
      </w:r>
      <w:r w:rsidR="00DB7764" w:rsidRPr="008067B8">
        <w:rPr>
          <w:rFonts w:eastAsia="SimSun"/>
          <w:sz w:val="24"/>
          <w:lang w:eastAsia="zh-CN"/>
        </w:rPr>
        <w:t>R2-2410735</w:t>
      </w:r>
    </w:p>
    <w:bookmarkEnd w:id="0"/>
    <w:p w14:paraId="1A3F34B2" w14:textId="77777777" w:rsidR="008067B8" w:rsidRPr="008067B8" w:rsidRDefault="008067B8" w:rsidP="00746075">
      <w:pPr>
        <w:pStyle w:val="Header"/>
        <w:tabs>
          <w:tab w:val="clear" w:pos="4536"/>
          <w:tab w:val="left" w:pos="1800"/>
        </w:tabs>
        <w:spacing w:after="120"/>
        <w:ind w:left="1800" w:hanging="1800"/>
        <w:jc w:val="both"/>
        <w:rPr>
          <w:rFonts w:eastAsia="SimSun"/>
          <w:bCs/>
          <w:sz w:val="24"/>
          <w:lang w:eastAsia="zh-CN"/>
        </w:rPr>
      </w:pPr>
      <w:r w:rsidRPr="008067B8">
        <w:rPr>
          <w:rFonts w:eastAsia="SimSun"/>
          <w:bCs/>
          <w:sz w:val="24"/>
          <w:lang w:eastAsia="zh-CN"/>
        </w:rPr>
        <w:t>Orlando, USA, 18th – 22nd November 2024</w:t>
      </w:r>
    </w:p>
    <w:p w14:paraId="2E1FA2FC" w14:textId="76118C45" w:rsidR="00911ECB" w:rsidRPr="008067B8" w:rsidRDefault="00911ECB" w:rsidP="00746075">
      <w:pPr>
        <w:pStyle w:val="Header"/>
        <w:tabs>
          <w:tab w:val="clear" w:pos="4536"/>
          <w:tab w:val="left" w:pos="1800"/>
        </w:tabs>
        <w:spacing w:after="120"/>
        <w:ind w:left="1800" w:hanging="1800"/>
        <w:jc w:val="both"/>
        <w:rPr>
          <w:rFonts w:eastAsia="SimSun"/>
          <w:sz w:val="22"/>
          <w:szCs w:val="22"/>
          <w:lang w:eastAsia="zh-CN"/>
        </w:rPr>
      </w:pPr>
      <w:r w:rsidRPr="008067B8">
        <w:rPr>
          <w:rFonts w:cs="Arial"/>
          <w:sz w:val="22"/>
          <w:szCs w:val="22"/>
        </w:rPr>
        <w:t>Source:</w:t>
      </w:r>
      <w:r w:rsidRPr="008067B8">
        <w:rPr>
          <w:rFonts w:cs="Arial"/>
          <w:sz w:val="22"/>
          <w:szCs w:val="22"/>
        </w:rPr>
        <w:tab/>
      </w:r>
      <w:r w:rsidR="00240F9D" w:rsidRPr="008067B8">
        <w:rPr>
          <w:rFonts w:eastAsia="SimSun"/>
          <w:sz w:val="22"/>
          <w:szCs w:val="22"/>
          <w:lang w:eastAsia="zh-CN"/>
        </w:rPr>
        <w:t>Qualcomm</w:t>
      </w:r>
      <w:r w:rsidR="00034D7E" w:rsidRPr="008067B8">
        <w:rPr>
          <w:rFonts w:eastAsia="SimSun"/>
          <w:sz w:val="22"/>
          <w:szCs w:val="22"/>
          <w:lang w:eastAsia="zh-CN"/>
        </w:rPr>
        <w:t xml:space="preserve"> Incorporated </w:t>
      </w:r>
    </w:p>
    <w:p w14:paraId="119FCCBD" w14:textId="0632EA36" w:rsidR="00045865" w:rsidRPr="008067B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8067B8">
        <w:rPr>
          <w:rFonts w:cs="Arial"/>
          <w:sz w:val="22"/>
          <w:szCs w:val="22"/>
        </w:rPr>
        <w:t>Title:</w:t>
      </w:r>
      <w:bookmarkStart w:id="1" w:name="Title"/>
      <w:bookmarkEnd w:id="1"/>
      <w:r w:rsidRPr="008067B8">
        <w:rPr>
          <w:rFonts w:cs="Arial"/>
          <w:sz w:val="22"/>
          <w:szCs w:val="22"/>
        </w:rPr>
        <w:tab/>
      </w:r>
      <w:r w:rsidR="006F2823" w:rsidRPr="008067B8">
        <w:rPr>
          <w:rFonts w:cs="Arial"/>
          <w:sz w:val="22"/>
          <w:szCs w:val="22"/>
        </w:rPr>
        <w:t>Control procedure for multi-hop L2 based U2N relay</w:t>
      </w:r>
    </w:p>
    <w:p w14:paraId="3A7E1972" w14:textId="0E0D8F1C" w:rsidR="00045865" w:rsidRPr="008067B8"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8067B8">
        <w:rPr>
          <w:rFonts w:cs="Arial"/>
          <w:sz w:val="22"/>
          <w:szCs w:val="22"/>
        </w:rPr>
        <w:t>Agenda Item:</w:t>
      </w:r>
      <w:bookmarkStart w:id="2" w:name="Source"/>
      <w:bookmarkEnd w:id="2"/>
      <w:r w:rsidRPr="008067B8">
        <w:rPr>
          <w:rFonts w:cs="Arial"/>
          <w:sz w:val="22"/>
          <w:szCs w:val="22"/>
        </w:rPr>
        <w:tab/>
      </w:r>
      <w:r w:rsidR="006F2823" w:rsidRPr="008067B8">
        <w:rPr>
          <w:rFonts w:cs="Arial"/>
          <w:sz w:val="22"/>
          <w:szCs w:val="22"/>
        </w:rPr>
        <w:t>8.13.3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8067B8">
        <w:rPr>
          <w:rFonts w:cs="Arial"/>
          <w:sz w:val="22"/>
          <w:szCs w:val="22"/>
        </w:rPr>
        <w:t>Document for:</w:t>
      </w:r>
      <w:r w:rsidRPr="008067B8">
        <w:rPr>
          <w:rFonts w:cs="Arial"/>
          <w:sz w:val="22"/>
          <w:szCs w:val="22"/>
        </w:rPr>
        <w:tab/>
      </w:r>
      <w:bookmarkStart w:id="3" w:name="DocumentFor"/>
      <w:bookmarkEnd w:id="3"/>
      <w:r w:rsidRPr="008067B8">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6D210FB4" w14:textId="0E134A67" w:rsidR="00573CEE" w:rsidRPr="00D308DF" w:rsidRDefault="00573CEE" w:rsidP="00573CEE">
      <w:pPr>
        <w:pStyle w:val="BodyText"/>
        <w:rPr>
          <w:rFonts w:eastAsia="Times New Roman"/>
          <w:lang w:eastAsia="ko-KR"/>
        </w:rPr>
      </w:pPr>
      <w:r>
        <w:rPr>
          <w:lang w:val="en-GB" w:eastAsia="zh-CN"/>
        </w:rPr>
        <w:t>In the WID [1</w:t>
      </w:r>
      <w:r w:rsidRPr="00D308DF">
        <w:rPr>
          <w:rFonts w:eastAsia="Times New Roman"/>
          <w:lang w:eastAsia="ko-KR"/>
        </w:rPr>
        <w:t>]</w:t>
      </w:r>
      <w:r w:rsidRPr="00D308DF">
        <w:rPr>
          <w:rFonts w:eastAsia="Times New Roman" w:hint="eastAsia"/>
          <w:lang w:eastAsia="ko-KR"/>
        </w:rPr>
        <w:t>, multi-hop U2N relay</w:t>
      </w:r>
      <w:r w:rsidR="00F152D5">
        <w:rPr>
          <w:rFonts w:eastAsia="Times New Roman"/>
          <w:lang w:eastAsia="ko-KR"/>
        </w:rPr>
        <w:t xml:space="preserve"> was approved as Rel-19 item, and </w:t>
      </w:r>
      <w:proofErr w:type="gramStart"/>
      <w:r w:rsidR="00F152D5">
        <w:rPr>
          <w:rFonts w:eastAsia="Times New Roman"/>
          <w:lang w:eastAsia="ko-KR"/>
        </w:rPr>
        <w:t>this contributions</w:t>
      </w:r>
      <w:proofErr w:type="gramEnd"/>
      <w:r w:rsidR="00F152D5">
        <w:rPr>
          <w:rFonts w:eastAsia="Times New Roman"/>
          <w:lang w:eastAsia="ko-KR"/>
        </w:rPr>
        <w:t xml:space="preserve"> discuss the </w:t>
      </w:r>
      <w:proofErr w:type="spellStart"/>
      <w:r w:rsidR="00F152D5">
        <w:rPr>
          <w:rFonts w:eastAsia="Times New Roman"/>
          <w:lang w:eastAsia="ko-KR"/>
        </w:rPr>
        <w:t>contron</w:t>
      </w:r>
      <w:proofErr w:type="spellEnd"/>
      <w:r w:rsidR="00F152D5">
        <w:rPr>
          <w:rFonts w:eastAsia="Times New Roman"/>
          <w:lang w:eastAsia="ko-KR"/>
        </w:rPr>
        <w:t xml:space="preserve"> plane issues</w:t>
      </w:r>
      <w:r>
        <w:rPr>
          <w:rFonts w:eastAsia="Times New Roman"/>
          <w:lang w:eastAsia="ko-KR"/>
        </w:rPr>
        <w:t>.</w:t>
      </w:r>
    </w:p>
    <w:p w14:paraId="286452DB" w14:textId="77777777" w:rsidR="00573CEE" w:rsidRPr="00E7528D" w:rsidRDefault="00573CEE" w:rsidP="00573CEE">
      <w:pPr>
        <w:numPr>
          <w:ilvl w:val="0"/>
          <w:numId w:val="14"/>
        </w:numPr>
        <w:overflowPunct w:val="0"/>
        <w:autoSpaceDE w:val="0"/>
        <w:autoSpaceDN w:val="0"/>
        <w:adjustRightInd w:val="0"/>
        <w:spacing w:line="280" w:lineRule="atLeast"/>
        <w:jc w:val="both"/>
        <w:rPr>
          <w:rFonts w:eastAsia="DengXian"/>
          <w:i/>
          <w:iCs/>
        </w:rPr>
      </w:pPr>
      <w:r w:rsidRPr="00E7528D">
        <w:rPr>
          <w:rFonts w:eastAsia="DengXian"/>
          <w:i/>
          <w:iCs/>
        </w:rPr>
        <w:t xml:space="preserve">Specify mechanisms to support </w:t>
      </w:r>
      <w:r w:rsidRPr="00E7528D">
        <w:rPr>
          <w:rFonts w:hint="eastAsia"/>
          <w:i/>
          <w:iCs/>
          <w:lang w:eastAsia="ko-KR"/>
        </w:rPr>
        <w:t>up to two</w:t>
      </w:r>
      <w:r w:rsidRPr="00E7528D">
        <w:rPr>
          <w:rFonts w:eastAsia="DengXian"/>
          <w:i/>
          <w:iCs/>
        </w:rPr>
        <w:t xml:space="preserve"> additional hop</w:t>
      </w:r>
      <w:r w:rsidRPr="00E7528D">
        <w:rPr>
          <w:rFonts w:hint="eastAsia"/>
          <w:i/>
          <w:iCs/>
          <w:lang w:eastAsia="ko-KR"/>
        </w:rPr>
        <w:t>s</w:t>
      </w:r>
      <w:r w:rsidRPr="00E7528D">
        <w:rPr>
          <w:rFonts w:eastAsia="DengXian"/>
          <w:i/>
          <w:iCs/>
        </w:rPr>
        <w:t xml:space="preserve"> relay</w:t>
      </w:r>
      <w:r w:rsidRPr="00E7528D">
        <w:rPr>
          <w:rFonts w:hint="eastAsia"/>
          <w:i/>
          <w:iCs/>
          <w:lang w:eastAsia="ko-KR"/>
        </w:rPr>
        <w:t>s</w:t>
      </w:r>
      <w:r w:rsidRPr="00E7528D">
        <w:rPr>
          <w:rFonts w:eastAsia="DengXian"/>
          <w:i/>
          <w:iCs/>
        </w:rPr>
        <w:t xml:space="preserve"> on top of Rel-17 U2N relay</w:t>
      </w:r>
      <w:r w:rsidRPr="00E7528D">
        <w:rPr>
          <w:i/>
          <w:iCs/>
        </w:rPr>
        <w:t xml:space="preserve">. </w:t>
      </w:r>
      <w:r w:rsidRPr="00E7528D">
        <w:rPr>
          <w:i/>
          <w:iCs/>
          <w:lang w:eastAsia="ko-KR"/>
        </w:rPr>
        <w:t xml:space="preserve">The work starts with one additional hop relay (i.e., remote UE -&gt; </w:t>
      </w:r>
      <w:r w:rsidRPr="00E7528D">
        <w:rPr>
          <w:rFonts w:hint="eastAsia"/>
          <w:i/>
          <w:iCs/>
          <w:lang w:eastAsia="ko-KR"/>
        </w:rPr>
        <w:t xml:space="preserve">first </w:t>
      </w:r>
      <w:r w:rsidRPr="00E7528D">
        <w:rPr>
          <w:i/>
          <w:iCs/>
          <w:lang w:eastAsia="ko-KR"/>
        </w:rPr>
        <w:t xml:space="preserve">relay UE -&gt; </w:t>
      </w:r>
      <w:r w:rsidRPr="00E7528D">
        <w:rPr>
          <w:rFonts w:hint="eastAsia"/>
          <w:i/>
          <w:iCs/>
          <w:lang w:eastAsia="ko-KR"/>
        </w:rPr>
        <w:t xml:space="preserve">last </w:t>
      </w:r>
      <w:r w:rsidRPr="00E7528D">
        <w:rPr>
          <w:i/>
          <w:iCs/>
          <w:lang w:eastAsia="ko-KR"/>
        </w:rPr>
        <w:t xml:space="preserve">relay UE -&gt; </w:t>
      </w:r>
      <w:proofErr w:type="spellStart"/>
      <w:r w:rsidRPr="00E7528D">
        <w:rPr>
          <w:i/>
          <w:iCs/>
          <w:lang w:eastAsia="ko-KR"/>
        </w:rPr>
        <w:t>gNB</w:t>
      </w:r>
      <w:proofErr w:type="spellEnd"/>
      <w:r w:rsidRPr="00E7528D">
        <w:rPr>
          <w:i/>
          <w:iCs/>
          <w:lang w:eastAsia="ko-KR"/>
        </w:rPr>
        <w:t xml:space="preserve">) until RAN#107 and further check will be made in RAN#107 if it can be easily extended to two additional hops relays (i.e., remote UE -&gt; </w:t>
      </w:r>
      <w:r w:rsidRPr="00E7528D">
        <w:rPr>
          <w:rFonts w:hint="eastAsia"/>
          <w:i/>
          <w:iCs/>
          <w:lang w:eastAsia="ko-KR"/>
        </w:rPr>
        <w:t xml:space="preserve">first </w:t>
      </w:r>
      <w:r w:rsidRPr="00E7528D">
        <w:rPr>
          <w:i/>
          <w:iCs/>
          <w:lang w:eastAsia="ko-KR"/>
        </w:rPr>
        <w:t xml:space="preserve">relay UE -&gt; </w:t>
      </w:r>
      <w:r w:rsidRPr="00E7528D">
        <w:rPr>
          <w:rFonts w:hint="eastAsia"/>
          <w:i/>
          <w:iCs/>
          <w:lang w:eastAsia="ko-KR"/>
        </w:rPr>
        <w:t xml:space="preserve">second </w:t>
      </w:r>
      <w:r w:rsidRPr="00E7528D">
        <w:rPr>
          <w:i/>
          <w:iCs/>
          <w:lang w:eastAsia="ko-KR"/>
        </w:rPr>
        <w:t xml:space="preserve">relay UE -&gt; </w:t>
      </w:r>
      <w:r w:rsidRPr="00E7528D">
        <w:rPr>
          <w:rFonts w:hint="eastAsia"/>
          <w:i/>
          <w:iCs/>
          <w:lang w:eastAsia="ko-KR"/>
        </w:rPr>
        <w:t xml:space="preserve">last </w:t>
      </w:r>
      <w:r w:rsidRPr="00E7528D">
        <w:rPr>
          <w:i/>
          <w:iCs/>
          <w:lang w:eastAsia="ko-KR"/>
        </w:rPr>
        <w:t xml:space="preserve">relay UE -&gt; </w:t>
      </w:r>
      <w:proofErr w:type="spellStart"/>
      <w:r w:rsidRPr="00E7528D">
        <w:rPr>
          <w:i/>
          <w:iCs/>
          <w:lang w:eastAsia="ko-KR"/>
        </w:rPr>
        <w:t>gNB</w:t>
      </w:r>
      <w:proofErr w:type="spellEnd"/>
      <w:r w:rsidRPr="00E7528D">
        <w:rPr>
          <w:i/>
          <w:iCs/>
          <w:lang w:eastAsia="ko-KR"/>
        </w:rPr>
        <w:t xml:space="preserve">). </w:t>
      </w:r>
      <w:r w:rsidRPr="00E7528D">
        <w:rPr>
          <w:i/>
          <w:iCs/>
        </w:rPr>
        <w:t>A necessary criterion for the specified mechanisms is easy extensibility to support two additional hop relays for the work done until RAN#107 and to be forward compatible for future extensions for additional relays.</w:t>
      </w:r>
    </w:p>
    <w:p w14:paraId="2BCB715A"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Relay discovery and (re)selection [RAN2]</w:t>
      </w:r>
    </w:p>
    <w:p w14:paraId="36C862B6"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proofErr w:type="spellStart"/>
      <w:r w:rsidRPr="00E7528D">
        <w:rPr>
          <w:rFonts w:eastAsia="DengXian"/>
          <w:i/>
          <w:iCs/>
        </w:rPr>
        <w:t>Signalling</w:t>
      </w:r>
      <w:proofErr w:type="spellEnd"/>
      <w:r w:rsidRPr="00E7528D">
        <w:rPr>
          <w:rFonts w:eastAsia="DengXian" w:hint="eastAsia"/>
          <w:i/>
          <w:iCs/>
        </w:rPr>
        <w:t xml:space="preserve"> </w:t>
      </w:r>
      <w:r w:rsidRPr="00E7528D">
        <w:rPr>
          <w:rFonts w:eastAsia="DengXian"/>
          <w:i/>
          <w:iCs/>
        </w:rPr>
        <w:t>support for relay UEs and remote UE authorization if SA2 concludes it is needed [RAN3]</w:t>
      </w:r>
    </w:p>
    <w:p w14:paraId="407FB1DD"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Impact on SRAP and QoS handling for multi-hop [RAN2]</w:t>
      </w:r>
    </w:p>
    <w:p w14:paraId="7DD74BA4" w14:textId="77777777" w:rsidR="00573CEE" w:rsidRPr="00E7528D" w:rsidRDefault="00573CEE" w:rsidP="00573CEE">
      <w:pPr>
        <w:numPr>
          <w:ilvl w:val="1"/>
          <w:numId w:val="14"/>
        </w:numPr>
        <w:overflowPunct w:val="0"/>
        <w:autoSpaceDE w:val="0"/>
        <w:autoSpaceDN w:val="0"/>
        <w:adjustRightInd w:val="0"/>
        <w:spacing w:line="280" w:lineRule="atLeast"/>
        <w:jc w:val="both"/>
        <w:rPr>
          <w:rFonts w:eastAsia="DengXian"/>
          <w:i/>
          <w:iCs/>
        </w:rPr>
      </w:pPr>
      <w:r w:rsidRPr="00E7528D">
        <w:rPr>
          <w:rFonts w:eastAsia="DengXian"/>
          <w:i/>
          <w:iCs/>
        </w:rPr>
        <w:t>Control plane procedures [RAN2, RAN3]</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0234C22E" w14:textId="36EA0389" w:rsidR="0017601C" w:rsidRPr="0017601C" w:rsidRDefault="0017601C" w:rsidP="0017601C">
      <w:pPr>
        <w:pStyle w:val="Heading2"/>
        <w:rPr>
          <w:b w:val="0"/>
          <w:bCs w:val="0"/>
          <w:sz w:val="28"/>
          <w:szCs w:val="40"/>
        </w:rPr>
      </w:pPr>
      <w:r w:rsidRPr="0017601C">
        <w:rPr>
          <w:b w:val="0"/>
          <w:bCs w:val="0"/>
          <w:sz w:val="28"/>
          <w:szCs w:val="40"/>
        </w:rPr>
        <w:t>2.</w:t>
      </w:r>
      <w:r>
        <w:rPr>
          <w:b w:val="0"/>
          <w:bCs w:val="0"/>
          <w:sz w:val="28"/>
          <w:szCs w:val="40"/>
        </w:rPr>
        <w:t>1</w:t>
      </w:r>
      <w:r w:rsidRPr="0017601C">
        <w:rPr>
          <w:b w:val="0"/>
          <w:bCs w:val="0"/>
          <w:sz w:val="28"/>
          <w:szCs w:val="40"/>
        </w:rPr>
        <w:t xml:space="preserve"> Features to be supported</w:t>
      </w:r>
    </w:p>
    <w:p w14:paraId="3D0A1A94" w14:textId="77777777" w:rsidR="0017601C" w:rsidRDefault="0017601C" w:rsidP="0017601C">
      <w:pPr>
        <w:pStyle w:val="BodyText"/>
        <w:rPr>
          <w:lang w:eastAsia="zh-CN"/>
        </w:rPr>
      </w:pPr>
      <w:r>
        <w:rPr>
          <w:lang w:eastAsia="zh-CN"/>
        </w:rPr>
        <w:t>In Rel-17 L2 U2N relay, the basic features are supported as following. For L2 multiple U2N relay, these features should also be supported.</w:t>
      </w:r>
    </w:p>
    <w:p w14:paraId="47AA7EA1" w14:textId="77777777" w:rsidR="0017601C" w:rsidRDefault="0017601C" w:rsidP="0017601C">
      <w:pPr>
        <w:pStyle w:val="BodyText"/>
        <w:numPr>
          <w:ilvl w:val="0"/>
          <w:numId w:val="15"/>
        </w:numPr>
        <w:rPr>
          <w:lang w:eastAsia="zh-CN"/>
        </w:rPr>
      </w:pPr>
      <w:bookmarkStart w:id="6" w:name="_Hlk173968611"/>
      <w:r>
        <w:rPr>
          <w:lang w:eastAsia="zh-CN"/>
        </w:rPr>
        <w:t>Remote UE NAS/RRC connection and E2E PDU Sessions/DRBs management</w:t>
      </w:r>
    </w:p>
    <w:p w14:paraId="72C8AF51" w14:textId="77777777" w:rsidR="0017601C" w:rsidRDefault="0017601C" w:rsidP="0017601C">
      <w:pPr>
        <w:pStyle w:val="BodyText"/>
        <w:numPr>
          <w:ilvl w:val="0"/>
          <w:numId w:val="15"/>
        </w:numPr>
        <w:rPr>
          <w:lang w:eastAsia="zh-CN"/>
        </w:rPr>
      </w:pPr>
      <w:r>
        <w:rPr>
          <w:lang w:eastAsia="zh-CN"/>
        </w:rPr>
        <w:t>AS security</w:t>
      </w:r>
    </w:p>
    <w:p w14:paraId="17FAA58C" w14:textId="77777777" w:rsidR="0017601C" w:rsidRDefault="0017601C" w:rsidP="0017601C">
      <w:pPr>
        <w:pStyle w:val="BodyText"/>
        <w:numPr>
          <w:ilvl w:val="0"/>
          <w:numId w:val="15"/>
        </w:numPr>
        <w:rPr>
          <w:lang w:eastAsia="zh-CN"/>
        </w:rPr>
      </w:pPr>
      <w:r>
        <w:rPr>
          <w:lang w:eastAsia="zh-CN"/>
        </w:rPr>
        <w:t xml:space="preserve">System </w:t>
      </w:r>
      <w:proofErr w:type="spellStart"/>
      <w:r>
        <w:rPr>
          <w:lang w:eastAsia="zh-CN"/>
        </w:rPr>
        <w:t>Informaiton</w:t>
      </w:r>
      <w:proofErr w:type="spellEnd"/>
      <w:r>
        <w:rPr>
          <w:lang w:eastAsia="zh-CN"/>
        </w:rPr>
        <w:t xml:space="preserve"> relay</w:t>
      </w:r>
    </w:p>
    <w:p w14:paraId="05ADADBA" w14:textId="77777777" w:rsidR="0017601C" w:rsidRDefault="0017601C" w:rsidP="0017601C">
      <w:pPr>
        <w:pStyle w:val="BodyText"/>
        <w:numPr>
          <w:ilvl w:val="0"/>
          <w:numId w:val="15"/>
        </w:numPr>
        <w:rPr>
          <w:lang w:eastAsia="zh-CN"/>
        </w:rPr>
      </w:pPr>
      <w:r>
        <w:rPr>
          <w:lang w:eastAsia="zh-CN"/>
        </w:rPr>
        <w:t>Paging monitoring and relay</w:t>
      </w:r>
    </w:p>
    <w:p w14:paraId="72EE5F15" w14:textId="77777777" w:rsidR="0017601C" w:rsidRDefault="0017601C" w:rsidP="0017601C">
      <w:pPr>
        <w:pStyle w:val="BodyText"/>
        <w:numPr>
          <w:ilvl w:val="0"/>
          <w:numId w:val="15"/>
        </w:numPr>
        <w:rPr>
          <w:lang w:eastAsia="zh-CN"/>
        </w:rPr>
      </w:pPr>
      <w:r>
        <w:rPr>
          <w:lang w:eastAsia="zh-CN"/>
        </w:rPr>
        <w:t>Radio link management, e.g. RLF detection/notification, RRC re-establishment</w:t>
      </w:r>
    </w:p>
    <w:p w14:paraId="3DC29068" w14:textId="77777777" w:rsidR="0017601C" w:rsidRDefault="0017601C" w:rsidP="0017601C">
      <w:pPr>
        <w:pStyle w:val="BodyText"/>
        <w:numPr>
          <w:ilvl w:val="0"/>
          <w:numId w:val="15"/>
        </w:numPr>
        <w:rPr>
          <w:lang w:eastAsia="zh-CN"/>
        </w:rPr>
      </w:pPr>
      <w:r>
        <w:rPr>
          <w:lang w:eastAsia="zh-CN"/>
        </w:rPr>
        <w:t>Access control, location area update</w:t>
      </w:r>
    </w:p>
    <w:p w14:paraId="6C2AAF49" w14:textId="77777777" w:rsidR="0017601C" w:rsidRDefault="0017601C" w:rsidP="0017601C">
      <w:pPr>
        <w:pStyle w:val="BodyText"/>
        <w:numPr>
          <w:ilvl w:val="0"/>
          <w:numId w:val="15"/>
        </w:numPr>
        <w:rPr>
          <w:lang w:eastAsia="zh-CN"/>
        </w:rPr>
      </w:pPr>
      <w:r>
        <w:rPr>
          <w:lang w:eastAsia="zh-CN"/>
        </w:rPr>
        <w:t>Positioning</w:t>
      </w:r>
    </w:p>
    <w:bookmarkEnd w:id="6"/>
    <w:p w14:paraId="3C9364A1" w14:textId="77777777" w:rsidR="0017601C" w:rsidRPr="00A73A4D" w:rsidRDefault="0017601C" w:rsidP="0017601C">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hanging="1699"/>
        <w:rPr>
          <w:rFonts w:eastAsiaTheme="minorEastAsia"/>
          <w:lang w:val="fr-FR"/>
        </w:rPr>
      </w:pPr>
      <w:r>
        <w:rPr>
          <w:szCs w:val="20"/>
        </w:rPr>
        <w:t xml:space="preserve">The following basic functions should be supported in </w:t>
      </w:r>
      <w:proofErr w:type="gramStart"/>
      <w:r>
        <w:rPr>
          <w:szCs w:val="20"/>
        </w:rPr>
        <w:t>Multi-hop</w:t>
      </w:r>
      <w:proofErr w:type="gramEnd"/>
      <w:r>
        <w:rPr>
          <w:szCs w:val="20"/>
        </w:rPr>
        <w:t xml:space="preserve"> U2N relay.</w:t>
      </w:r>
    </w:p>
    <w:p w14:paraId="7D88378C" w14:textId="77777777" w:rsidR="0017601C" w:rsidRDefault="0017601C" w:rsidP="0017601C">
      <w:pPr>
        <w:pStyle w:val="BodyText"/>
        <w:numPr>
          <w:ilvl w:val="0"/>
          <w:numId w:val="15"/>
        </w:numPr>
        <w:rPr>
          <w:lang w:eastAsia="zh-CN"/>
        </w:rPr>
      </w:pPr>
      <w:r>
        <w:rPr>
          <w:lang w:eastAsia="zh-CN"/>
        </w:rPr>
        <w:t>Remote UE NAS/RRC connection and E2E PDU Sessions/DRBs management</w:t>
      </w:r>
    </w:p>
    <w:p w14:paraId="6DC7E580" w14:textId="77777777" w:rsidR="0017601C" w:rsidRDefault="0017601C" w:rsidP="0017601C">
      <w:pPr>
        <w:pStyle w:val="BodyText"/>
        <w:numPr>
          <w:ilvl w:val="0"/>
          <w:numId w:val="15"/>
        </w:numPr>
        <w:rPr>
          <w:lang w:eastAsia="zh-CN"/>
        </w:rPr>
      </w:pPr>
      <w:r>
        <w:rPr>
          <w:lang w:eastAsia="zh-CN"/>
        </w:rPr>
        <w:t>AS security</w:t>
      </w:r>
    </w:p>
    <w:p w14:paraId="28BC5238" w14:textId="77777777" w:rsidR="0017601C" w:rsidRDefault="0017601C" w:rsidP="0017601C">
      <w:pPr>
        <w:pStyle w:val="BodyText"/>
        <w:numPr>
          <w:ilvl w:val="0"/>
          <w:numId w:val="15"/>
        </w:numPr>
        <w:rPr>
          <w:lang w:eastAsia="zh-CN"/>
        </w:rPr>
      </w:pPr>
      <w:r>
        <w:rPr>
          <w:lang w:eastAsia="zh-CN"/>
        </w:rPr>
        <w:t xml:space="preserve">System </w:t>
      </w:r>
      <w:proofErr w:type="spellStart"/>
      <w:r>
        <w:rPr>
          <w:lang w:eastAsia="zh-CN"/>
        </w:rPr>
        <w:t>Informaiton</w:t>
      </w:r>
      <w:proofErr w:type="spellEnd"/>
      <w:r>
        <w:rPr>
          <w:lang w:eastAsia="zh-CN"/>
        </w:rPr>
        <w:t xml:space="preserve"> relay</w:t>
      </w:r>
    </w:p>
    <w:p w14:paraId="5BAAE56A" w14:textId="77777777" w:rsidR="0017601C" w:rsidRDefault="0017601C" w:rsidP="0017601C">
      <w:pPr>
        <w:pStyle w:val="BodyText"/>
        <w:numPr>
          <w:ilvl w:val="0"/>
          <w:numId w:val="15"/>
        </w:numPr>
        <w:rPr>
          <w:lang w:eastAsia="zh-CN"/>
        </w:rPr>
      </w:pPr>
      <w:r>
        <w:rPr>
          <w:lang w:eastAsia="zh-CN"/>
        </w:rPr>
        <w:t>Paging monitoring and relay</w:t>
      </w:r>
    </w:p>
    <w:p w14:paraId="463000C1" w14:textId="77777777" w:rsidR="0017601C" w:rsidRDefault="0017601C" w:rsidP="0017601C">
      <w:pPr>
        <w:pStyle w:val="BodyText"/>
        <w:numPr>
          <w:ilvl w:val="0"/>
          <w:numId w:val="15"/>
        </w:numPr>
        <w:rPr>
          <w:lang w:eastAsia="zh-CN"/>
        </w:rPr>
      </w:pPr>
      <w:r>
        <w:rPr>
          <w:lang w:eastAsia="zh-CN"/>
        </w:rPr>
        <w:t>Radio link management, e.g. RLF detection/notification, RRC re-establishment</w:t>
      </w:r>
    </w:p>
    <w:p w14:paraId="3A99BF82" w14:textId="77777777" w:rsidR="0017601C" w:rsidRDefault="0017601C" w:rsidP="0017601C">
      <w:pPr>
        <w:pStyle w:val="BodyText"/>
        <w:numPr>
          <w:ilvl w:val="0"/>
          <w:numId w:val="15"/>
        </w:numPr>
        <w:rPr>
          <w:lang w:eastAsia="zh-CN"/>
        </w:rPr>
      </w:pPr>
      <w:r>
        <w:rPr>
          <w:lang w:eastAsia="zh-CN"/>
        </w:rPr>
        <w:lastRenderedPageBreak/>
        <w:t>Access control, location area update</w:t>
      </w:r>
    </w:p>
    <w:p w14:paraId="3754BE6F" w14:textId="77777777" w:rsidR="0017601C" w:rsidRDefault="0017601C" w:rsidP="0017601C">
      <w:pPr>
        <w:pStyle w:val="BodyText"/>
        <w:numPr>
          <w:ilvl w:val="0"/>
          <w:numId w:val="15"/>
        </w:numPr>
        <w:rPr>
          <w:lang w:eastAsia="zh-CN"/>
        </w:rPr>
      </w:pPr>
      <w:r>
        <w:rPr>
          <w:lang w:eastAsia="zh-CN"/>
        </w:rPr>
        <w:t>Positioning</w:t>
      </w:r>
    </w:p>
    <w:p w14:paraId="0552A578" w14:textId="5E5D02BC" w:rsidR="008D1BC1" w:rsidRDefault="00150B84" w:rsidP="00D21E49">
      <w:pPr>
        <w:pStyle w:val="Heading2"/>
        <w:rPr>
          <w:rFonts w:eastAsiaTheme="minorEastAsia"/>
          <w:b w:val="0"/>
          <w:bCs w:val="0"/>
          <w:sz w:val="24"/>
          <w:szCs w:val="36"/>
        </w:rPr>
      </w:pPr>
      <w:r w:rsidRPr="009C04B9">
        <w:rPr>
          <w:b w:val="0"/>
          <w:bCs w:val="0"/>
          <w:sz w:val="24"/>
          <w:szCs w:val="36"/>
        </w:rPr>
        <w:t>2.</w:t>
      </w:r>
      <w:r w:rsidR="00BD7ACB">
        <w:rPr>
          <w:b w:val="0"/>
          <w:bCs w:val="0"/>
          <w:sz w:val="24"/>
          <w:szCs w:val="36"/>
        </w:rPr>
        <w:t>2</w:t>
      </w:r>
      <w:r w:rsidRPr="009C04B9">
        <w:rPr>
          <w:b w:val="0"/>
          <w:bCs w:val="0"/>
          <w:sz w:val="24"/>
          <w:szCs w:val="36"/>
        </w:rPr>
        <w:t xml:space="preserve"> </w:t>
      </w:r>
      <w:r w:rsidR="00D21E49" w:rsidRPr="00D21E49">
        <w:rPr>
          <w:rFonts w:eastAsiaTheme="minorEastAsia"/>
          <w:b w:val="0"/>
          <w:bCs w:val="0"/>
          <w:sz w:val="24"/>
          <w:szCs w:val="36"/>
        </w:rPr>
        <w:t>Basic functionalities</w:t>
      </w:r>
      <w:r w:rsidR="00D21E49">
        <w:rPr>
          <w:rFonts w:eastAsiaTheme="minorEastAsia" w:hint="eastAsia"/>
          <w:b w:val="0"/>
          <w:bCs w:val="0"/>
          <w:sz w:val="24"/>
          <w:szCs w:val="36"/>
        </w:rPr>
        <w:t xml:space="preserve"> supported by Approach 1 and Approach 2</w:t>
      </w:r>
    </w:p>
    <w:p w14:paraId="27CBC81C" w14:textId="347D9864" w:rsidR="005E4EB9" w:rsidRDefault="001E163B" w:rsidP="005E4EB9">
      <w:pPr>
        <w:pStyle w:val="BodyText"/>
        <w:rPr>
          <w:rFonts w:eastAsiaTheme="minorEastAsia"/>
          <w:lang w:eastAsia="zh-CN"/>
        </w:rPr>
      </w:pPr>
      <w:r>
        <w:rPr>
          <w:rFonts w:eastAsiaTheme="minorEastAsia"/>
          <w:lang w:eastAsia="zh-CN"/>
        </w:rPr>
        <w:t>In the email discussion</w:t>
      </w:r>
      <w:r w:rsidR="00E8736F">
        <w:rPr>
          <w:rFonts w:eastAsiaTheme="minorEastAsia"/>
          <w:lang w:eastAsia="zh-CN"/>
        </w:rPr>
        <w:t xml:space="preserve"> of </w:t>
      </w:r>
      <w:r w:rsidR="00E8736F" w:rsidRPr="00E8736F">
        <w:rPr>
          <w:rFonts w:eastAsiaTheme="minorEastAsia"/>
          <w:lang w:eastAsia="zh-CN"/>
        </w:rPr>
        <w:t>[Post127][</w:t>
      </w:r>
      <w:proofErr w:type="gramStart"/>
      <w:r w:rsidR="00E8736F" w:rsidRPr="00E8736F">
        <w:rPr>
          <w:rFonts w:eastAsiaTheme="minorEastAsia"/>
          <w:lang w:eastAsia="zh-CN"/>
        </w:rPr>
        <w:t>402][</w:t>
      </w:r>
      <w:proofErr w:type="gramEnd"/>
      <w:r w:rsidR="00E8736F" w:rsidRPr="00E8736F">
        <w:rPr>
          <w:rFonts w:eastAsiaTheme="minorEastAsia"/>
          <w:lang w:eastAsia="zh-CN"/>
        </w:rPr>
        <w:t>Relay] Multi-hop relay control plane (</w:t>
      </w:r>
      <w:proofErr w:type="spellStart"/>
      <w:r w:rsidR="00E8736F" w:rsidRPr="00E8736F">
        <w:rPr>
          <w:rFonts w:eastAsiaTheme="minorEastAsia"/>
          <w:lang w:eastAsia="zh-CN"/>
        </w:rPr>
        <w:t>InterDigital</w:t>
      </w:r>
      <w:proofErr w:type="spellEnd"/>
      <w:r w:rsidR="00E8736F" w:rsidRPr="00E8736F">
        <w:rPr>
          <w:rFonts w:eastAsiaTheme="minorEastAsia"/>
          <w:lang w:eastAsia="zh-CN"/>
        </w:rPr>
        <w:t>)</w:t>
      </w:r>
      <w:r w:rsidR="00E8736F">
        <w:rPr>
          <w:rFonts w:eastAsiaTheme="minorEastAsia"/>
          <w:lang w:eastAsia="zh-CN"/>
        </w:rPr>
        <w:t xml:space="preserve"> [3]</w:t>
      </w:r>
      <w:r>
        <w:rPr>
          <w:rFonts w:eastAsiaTheme="minorEastAsia"/>
          <w:lang w:eastAsia="zh-CN"/>
        </w:rPr>
        <w:t>, there are two approaches are proposed to support</w:t>
      </w:r>
      <w:r w:rsidR="0076296E">
        <w:rPr>
          <w:rFonts w:eastAsiaTheme="minorEastAsia"/>
          <w:lang w:eastAsia="zh-CN"/>
        </w:rPr>
        <w:t xml:space="preserve"> control plane for multi-hop U2N relay. This section discusses the basic functionalities support by Approach 1 and Approach 2.</w:t>
      </w:r>
      <w:r w:rsidR="00031981">
        <w:rPr>
          <w:rFonts w:eastAsiaTheme="minorEastAsia"/>
          <w:lang w:eastAsia="zh-CN"/>
        </w:rPr>
        <w:t xml:space="preserve"> In Approach 1, any intermediate Relay UE is required to </w:t>
      </w:r>
      <w:proofErr w:type="gramStart"/>
      <w:r w:rsidR="00031981">
        <w:rPr>
          <w:rFonts w:eastAsiaTheme="minorEastAsia"/>
          <w:lang w:eastAsia="zh-CN"/>
        </w:rPr>
        <w:t>be connected with</w:t>
      </w:r>
      <w:proofErr w:type="gramEnd"/>
      <w:r w:rsidR="00031981">
        <w:rPr>
          <w:rFonts w:eastAsiaTheme="minorEastAsia"/>
          <w:lang w:eastAsia="zh-CN"/>
        </w:rPr>
        <w:t xml:space="preserve"> the Remote UE’s serving </w:t>
      </w:r>
      <w:proofErr w:type="spellStart"/>
      <w:r w:rsidR="00031981">
        <w:rPr>
          <w:rFonts w:eastAsiaTheme="minorEastAsia"/>
          <w:lang w:eastAsia="zh-CN"/>
        </w:rPr>
        <w:t>gNB</w:t>
      </w:r>
      <w:proofErr w:type="spellEnd"/>
      <w:r w:rsidR="00031981">
        <w:rPr>
          <w:rFonts w:eastAsiaTheme="minorEastAsia"/>
          <w:lang w:eastAsia="zh-CN"/>
        </w:rPr>
        <w:t>; in Approach 2, intermediate Relay can be in any RRC state.</w:t>
      </w:r>
    </w:p>
    <w:p w14:paraId="5A22C98B" w14:textId="35A1F7E5" w:rsidR="00BB4CF4" w:rsidRPr="008067B8" w:rsidRDefault="00BB4CF4" w:rsidP="005E4EB9">
      <w:pPr>
        <w:pStyle w:val="BodyText"/>
        <w:rPr>
          <w:rFonts w:eastAsiaTheme="minorEastAsia"/>
          <w:b/>
          <w:bCs/>
          <w:lang w:eastAsia="zh-CN"/>
        </w:rPr>
      </w:pPr>
      <w:r w:rsidRPr="008067B8">
        <w:rPr>
          <w:rFonts w:eastAsiaTheme="minorEastAsia"/>
          <w:b/>
          <w:bCs/>
          <w:lang w:eastAsia="zh-CN"/>
        </w:rPr>
        <w:t xml:space="preserve">Table </w:t>
      </w:r>
      <w:r w:rsidR="006C6B16">
        <w:rPr>
          <w:rFonts w:eastAsiaTheme="minorEastAsia"/>
          <w:b/>
          <w:bCs/>
          <w:lang w:eastAsia="zh-CN"/>
        </w:rPr>
        <w:t>1</w:t>
      </w:r>
      <w:r w:rsidRPr="008067B8">
        <w:rPr>
          <w:rFonts w:eastAsiaTheme="minorEastAsia"/>
          <w:b/>
          <w:bCs/>
          <w:lang w:eastAsia="zh-CN"/>
        </w:rPr>
        <w:t xml:space="preserve">:  Basic functionalities support </w:t>
      </w:r>
    </w:p>
    <w:tbl>
      <w:tblPr>
        <w:tblStyle w:val="TableGrid"/>
        <w:tblW w:w="0" w:type="auto"/>
        <w:tblLook w:val="04A0" w:firstRow="1" w:lastRow="0" w:firstColumn="1" w:lastColumn="0" w:noHBand="0" w:noVBand="1"/>
      </w:tblPr>
      <w:tblGrid>
        <w:gridCol w:w="1437"/>
        <w:gridCol w:w="3845"/>
        <w:gridCol w:w="3778"/>
      </w:tblGrid>
      <w:tr w:rsidR="006963D8" w:rsidRPr="00602E5B" w14:paraId="56771E10" w14:textId="1CD00C2B" w:rsidTr="00D515FF">
        <w:tc>
          <w:tcPr>
            <w:tcW w:w="1437" w:type="dxa"/>
          </w:tcPr>
          <w:p w14:paraId="1D6A110E" w14:textId="723B40AD" w:rsidR="006963D8" w:rsidRPr="0021718D" w:rsidRDefault="006963D8" w:rsidP="002F034C">
            <w:pPr>
              <w:pStyle w:val="BodyText"/>
              <w:rPr>
                <w:rFonts w:eastAsiaTheme="minorEastAsia"/>
                <w:b/>
                <w:bCs/>
                <w:sz w:val="18"/>
                <w:szCs w:val="22"/>
                <w:lang w:eastAsia="zh-CN"/>
              </w:rPr>
            </w:pPr>
            <w:r w:rsidRPr="0021718D">
              <w:rPr>
                <w:rFonts w:eastAsiaTheme="minorEastAsia"/>
                <w:b/>
                <w:bCs/>
                <w:sz w:val="18"/>
                <w:szCs w:val="22"/>
                <w:lang w:eastAsia="zh-CN"/>
              </w:rPr>
              <w:t>Basic functionalities</w:t>
            </w:r>
          </w:p>
        </w:tc>
        <w:tc>
          <w:tcPr>
            <w:tcW w:w="3845" w:type="dxa"/>
          </w:tcPr>
          <w:p w14:paraId="091CFA2A" w14:textId="5B47D439" w:rsidR="006963D8" w:rsidRPr="0021718D" w:rsidRDefault="00E3236C" w:rsidP="002F034C">
            <w:pPr>
              <w:pStyle w:val="BodyText"/>
              <w:rPr>
                <w:rFonts w:eastAsiaTheme="minorEastAsia"/>
                <w:b/>
                <w:bCs/>
                <w:sz w:val="18"/>
                <w:szCs w:val="22"/>
                <w:lang w:eastAsia="zh-CN"/>
              </w:rPr>
            </w:pPr>
            <w:r>
              <w:rPr>
                <w:rFonts w:eastAsiaTheme="minorEastAsia"/>
                <w:b/>
                <w:bCs/>
                <w:sz w:val="18"/>
                <w:szCs w:val="22"/>
                <w:lang w:eastAsia="zh-CN"/>
              </w:rPr>
              <w:t>Solutions in Approach</w:t>
            </w:r>
            <w:r w:rsidR="006963D8" w:rsidRPr="0021718D">
              <w:rPr>
                <w:rFonts w:eastAsiaTheme="minorEastAsia"/>
                <w:b/>
                <w:bCs/>
                <w:sz w:val="18"/>
                <w:szCs w:val="22"/>
                <w:lang w:eastAsia="zh-CN"/>
              </w:rPr>
              <w:t xml:space="preserve"> 1</w:t>
            </w:r>
          </w:p>
        </w:tc>
        <w:tc>
          <w:tcPr>
            <w:tcW w:w="3778" w:type="dxa"/>
          </w:tcPr>
          <w:p w14:paraId="752237ED" w14:textId="4E761AC6" w:rsidR="006963D8" w:rsidRPr="0021718D" w:rsidRDefault="00E3236C" w:rsidP="002F034C">
            <w:pPr>
              <w:pStyle w:val="BodyText"/>
              <w:rPr>
                <w:rFonts w:eastAsiaTheme="minorEastAsia"/>
                <w:b/>
                <w:bCs/>
                <w:sz w:val="18"/>
                <w:szCs w:val="22"/>
                <w:lang w:eastAsia="zh-CN"/>
              </w:rPr>
            </w:pPr>
            <w:r>
              <w:rPr>
                <w:rFonts w:eastAsiaTheme="minorEastAsia"/>
                <w:b/>
                <w:bCs/>
                <w:sz w:val="18"/>
                <w:szCs w:val="22"/>
                <w:lang w:eastAsia="zh-CN"/>
              </w:rPr>
              <w:t>Solutions in Approach</w:t>
            </w:r>
            <w:r w:rsidR="006963D8" w:rsidRPr="0021718D">
              <w:rPr>
                <w:rFonts w:eastAsiaTheme="minorEastAsia"/>
                <w:b/>
                <w:bCs/>
                <w:sz w:val="18"/>
                <w:szCs w:val="22"/>
                <w:lang w:eastAsia="zh-CN"/>
              </w:rPr>
              <w:t xml:space="preserve"> 2</w:t>
            </w:r>
          </w:p>
        </w:tc>
      </w:tr>
      <w:tr w:rsidR="006963D8" w:rsidRPr="00602E5B" w14:paraId="5AE2688B" w14:textId="11EB84A2" w:rsidTr="00D515FF">
        <w:tc>
          <w:tcPr>
            <w:tcW w:w="1437" w:type="dxa"/>
          </w:tcPr>
          <w:p w14:paraId="32C91D09" w14:textId="038667AD" w:rsidR="006963D8" w:rsidRPr="00602E5B" w:rsidRDefault="006963D8" w:rsidP="002F034C">
            <w:pPr>
              <w:pStyle w:val="BodyText"/>
              <w:rPr>
                <w:rFonts w:eastAsiaTheme="minorEastAsia"/>
                <w:sz w:val="18"/>
                <w:szCs w:val="22"/>
                <w:lang w:eastAsia="zh-CN"/>
              </w:rPr>
            </w:pPr>
            <w:r w:rsidRPr="00602E5B">
              <w:rPr>
                <w:rFonts w:eastAsiaTheme="minorEastAsia"/>
                <w:sz w:val="18"/>
                <w:szCs w:val="22"/>
                <w:lang w:eastAsia="zh-CN"/>
              </w:rPr>
              <w:t xml:space="preserve">RRC connection establishment </w:t>
            </w:r>
          </w:p>
        </w:tc>
        <w:tc>
          <w:tcPr>
            <w:tcW w:w="3845" w:type="dxa"/>
          </w:tcPr>
          <w:p w14:paraId="669AAEDE" w14:textId="19C5DD87" w:rsidR="006963D8" w:rsidRDefault="006963D8" w:rsidP="002F034C">
            <w:pPr>
              <w:pStyle w:val="BodyText"/>
              <w:rPr>
                <w:rFonts w:eastAsiaTheme="minorEastAsia"/>
                <w:sz w:val="18"/>
                <w:szCs w:val="22"/>
                <w:lang w:eastAsia="zh-CN"/>
              </w:rPr>
            </w:pPr>
            <w:r>
              <w:rPr>
                <w:rFonts w:eastAsiaTheme="minorEastAsia"/>
                <w:sz w:val="18"/>
                <w:szCs w:val="22"/>
                <w:lang w:eastAsia="zh-CN"/>
              </w:rPr>
              <w:t xml:space="preserve">Each relay UE needs to establish </w:t>
            </w:r>
            <w:proofErr w:type="spellStart"/>
            <w:r>
              <w:rPr>
                <w:rFonts w:eastAsiaTheme="minorEastAsia"/>
                <w:sz w:val="18"/>
                <w:szCs w:val="22"/>
                <w:lang w:eastAsia="zh-CN"/>
              </w:rPr>
              <w:t>Uu</w:t>
            </w:r>
            <w:proofErr w:type="spellEnd"/>
            <w:r>
              <w:rPr>
                <w:rFonts w:eastAsiaTheme="minorEastAsia"/>
                <w:sz w:val="18"/>
                <w:szCs w:val="22"/>
                <w:lang w:eastAsia="zh-CN"/>
              </w:rPr>
              <w:t xml:space="preserve"> RRC connection</w:t>
            </w:r>
          </w:p>
          <w:p w14:paraId="686BB836" w14:textId="40F6D1E3" w:rsidR="006963D8" w:rsidRPr="00602E5B" w:rsidRDefault="006963D8" w:rsidP="002F034C">
            <w:pPr>
              <w:pStyle w:val="BodyText"/>
              <w:rPr>
                <w:rFonts w:eastAsiaTheme="minorEastAsia"/>
                <w:sz w:val="18"/>
                <w:szCs w:val="22"/>
                <w:lang w:eastAsia="zh-CN"/>
              </w:rPr>
            </w:pPr>
            <w:r w:rsidRPr="00602E5B">
              <w:rPr>
                <w:rFonts w:eastAsiaTheme="minorEastAsia"/>
                <w:sz w:val="18"/>
                <w:szCs w:val="22"/>
                <w:lang w:eastAsia="zh-CN"/>
              </w:rPr>
              <w:t xml:space="preserve">The child UE </w:t>
            </w:r>
            <w:proofErr w:type="spellStart"/>
            <w:r w:rsidRPr="00602E5B">
              <w:rPr>
                <w:rFonts w:eastAsiaTheme="minorEastAsia"/>
                <w:sz w:val="18"/>
                <w:szCs w:val="22"/>
                <w:lang w:eastAsia="zh-CN"/>
              </w:rPr>
              <w:t>Uu</w:t>
            </w:r>
            <w:proofErr w:type="spellEnd"/>
            <w:r w:rsidR="00820A53">
              <w:rPr>
                <w:rFonts w:eastAsiaTheme="minorEastAsia"/>
                <w:sz w:val="18"/>
                <w:szCs w:val="22"/>
                <w:lang w:eastAsia="zh-CN"/>
              </w:rPr>
              <w:t xml:space="preserve"> </w:t>
            </w:r>
            <w:r w:rsidRPr="00602E5B">
              <w:rPr>
                <w:rFonts w:eastAsiaTheme="minorEastAsia"/>
                <w:sz w:val="18"/>
                <w:szCs w:val="22"/>
                <w:lang w:eastAsia="zh-CN"/>
              </w:rPr>
              <w:t xml:space="preserve">RRC connection </w:t>
            </w:r>
            <w:r>
              <w:rPr>
                <w:rFonts w:eastAsiaTheme="minorEastAsia"/>
                <w:sz w:val="18"/>
                <w:szCs w:val="22"/>
                <w:lang w:eastAsia="zh-CN"/>
              </w:rPr>
              <w:t xml:space="preserve">establishment </w:t>
            </w:r>
            <w:r w:rsidRPr="00602E5B">
              <w:rPr>
                <w:rFonts w:eastAsiaTheme="minorEastAsia"/>
                <w:sz w:val="18"/>
                <w:szCs w:val="22"/>
                <w:lang w:eastAsia="zh-CN"/>
              </w:rPr>
              <w:t xml:space="preserve">is on top of the parent UE </w:t>
            </w:r>
            <w:proofErr w:type="spellStart"/>
            <w:r w:rsidRPr="00602E5B">
              <w:rPr>
                <w:rFonts w:eastAsiaTheme="minorEastAsia"/>
                <w:sz w:val="18"/>
                <w:szCs w:val="22"/>
                <w:lang w:eastAsia="zh-CN"/>
              </w:rPr>
              <w:t>Uu</w:t>
            </w:r>
            <w:proofErr w:type="spellEnd"/>
            <w:r w:rsidRPr="00602E5B">
              <w:rPr>
                <w:rFonts w:eastAsiaTheme="minorEastAsia"/>
                <w:sz w:val="18"/>
                <w:szCs w:val="22"/>
                <w:lang w:eastAsia="zh-CN"/>
              </w:rPr>
              <w:t xml:space="preserve"> RRC connection establishment successfully</w:t>
            </w:r>
          </w:p>
        </w:tc>
        <w:tc>
          <w:tcPr>
            <w:tcW w:w="3778" w:type="dxa"/>
          </w:tcPr>
          <w:p w14:paraId="382AEC23" w14:textId="4C6D0B61" w:rsidR="006963D8" w:rsidRPr="00602E5B" w:rsidRDefault="006963D8" w:rsidP="00E8686A">
            <w:pPr>
              <w:pStyle w:val="BodyText"/>
              <w:rPr>
                <w:rFonts w:eastAsiaTheme="minorEastAsia"/>
                <w:sz w:val="18"/>
                <w:szCs w:val="22"/>
                <w:lang w:eastAsia="zh-CN"/>
              </w:rPr>
            </w:pPr>
            <w:r>
              <w:rPr>
                <w:rFonts w:eastAsiaTheme="minorEastAsia"/>
                <w:sz w:val="18"/>
                <w:szCs w:val="22"/>
                <w:lang w:eastAsia="zh-CN"/>
              </w:rPr>
              <w:t xml:space="preserve">Intermediate Relay UE does not establish </w:t>
            </w:r>
            <w:proofErr w:type="spellStart"/>
            <w:r>
              <w:rPr>
                <w:rFonts w:eastAsiaTheme="minorEastAsia"/>
                <w:sz w:val="18"/>
                <w:szCs w:val="22"/>
                <w:lang w:eastAsia="zh-CN"/>
              </w:rPr>
              <w:t>Uu</w:t>
            </w:r>
            <w:proofErr w:type="spellEnd"/>
            <w:r>
              <w:rPr>
                <w:rFonts w:eastAsiaTheme="minorEastAsia"/>
                <w:sz w:val="18"/>
                <w:szCs w:val="22"/>
                <w:lang w:eastAsia="zh-CN"/>
              </w:rPr>
              <w:t xml:space="preserve"> RRC connection</w:t>
            </w:r>
          </w:p>
        </w:tc>
      </w:tr>
      <w:tr w:rsidR="006963D8" w:rsidRPr="00602E5B" w14:paraId="71841EF2" w14:textId="39EA2067" w:rsidTr="00D515FF">
        <w:tc>
          <w:tcPr>
            <w:tcW w:w="1437" w:type="dxa"/>
          </w:tcPr>
          <w:p w14:paraId="3AD17D9B" w14:textId="0EC5541E" w:rsidR="006963D8" w:rsidRPr="00FF27F5" w:rsidRDefault="006963D8" w:rsidP="002F034C">
            <w:pPr>
              <w:pStyle w:val="BodyText"/>
              <w:rPr>
                <w:rFonts w:eastAsiaTheme="minorEastAsia"/>
                <w:sz w:val="18"/>
                <w:szCs w:val="22"/>
                <w:lang w:eastAsia="zh-CN"/>
              </w:rPr>
            </w:pPr>
            <w:r w:rsidRPr="00FF27F5">
              <w:rPr>
                <w:rFonts w:eastAsiaTheme="minorEastAsia"/>
                <w:sz w:val="18"/>
                <w:szCs w:val="22"/>
                <w:lang w:eastAsia="zh-CN"/>
              </w:rPr>
              <w:t xml:space="preserve">QoS/RLC Channel </w:t>
            </w:r>
          </w:p>
        </w:tc>
        <w:tc>
          <w:tcPr>
            <w:tcW w:w="3845" w:type="dxa"/>
          </w:tcPr>
          <w:p w14:paraId="0E13F51A" w14:textId="77777777" w:rsidR="006963D8" w:rsidRPr="00FF27F5" w:rsidRDefault="006963D8" w:rsidP="002F034C">
            <w:pPr>
              <w:pStyle w:val="BodyText"/>
              <w:rPr>
                <w:rFonts w:eastAsiaTheme="minorEastAsia"/>
                <w:sz w:val="18"/>
                <w:szCs w:val="22"/>
                <w:lang w:eastAsia="zh-CN"/>
              </w:rPr>
            </w:pPr>
            <w:proofErr w:type="spellStart"/>
            <w:r w:rsidRPr="00FF27F5">
              <w:rPr>
                <w:rFonts w:eastAsiaTheme="minorEastAsia"/>
                <w:sz w:val="18"/>
                <w:szCs w:val="22"/>
                <w:lang w:eastAsia="zh-CN"/>
              </w:rPr>
              <w:t>gNB</w:t>
            </w:r>
            <w:proofErr w:type="spellEnd"/>
            <w:r w:rsidRPr="00FF27F5">
              <w:rPr>
                <w:rFonts w:eastAsiaTheme="minorEastAsia"/>
                <w:sz w:val="18"/>
                <w:szCs w:val="22"/>
                <w:lang w:eastAsia="zh-CN"/>
              </w:rPr>
              <w:t xml:space="preserve"> implementation to ensure </w:t>
            </w:r>
            <w:proofErr w:type="gramStart"/>
            <w:r w:rsidRPr="00FF27F5">
              <w:rPr>
                <w:rFonts w:eastAsiaTheme="minorEastAsia"/>
                <w:sz w:val="18"/>
                <w:szCs w:val="22"/>
                <w:lang w:eastAsia="zh-CN"/>
              </w:rPr>
              <w:t>QoS;</w:t>
            </w:r>
            <w:proofErr w:type="gramEnd"/>
          </w:p>
          <w:p w14:paraId="35BEDE84" w14:textId="5F41D703" w:rsidR="006038E2" w:rsidRPr="00FF27F5" w:rsidRDefault="006038E2" w:rsidP="002F034C">
            <w:pPr>
              <w:pStyle w:val="BodyText"/>
              <w:rPr>
                <w:rFonts w:eastAsiaTheme="minorEastAsia"/>
                <w:sz w:val="18"/>
                <w:szCs w:val="22"/>
                <w:lang w:eastAsia="zh-CN"/>
              </w:rPr>
            </w:pPr>
            <w:proofErr w:type="spellStart"/>
            <w:r w:rsidRPr="00FF27F5">
              <w:rPr>
                <w:rFonts w:eastAsiaTheme="minorEastAsia"/>
                <w:sz w:val="18"/>
                <w:szCs w:val="22"/>
                <w:lang w:eastAsia="zh-CN"/>
              </w:rPr>
              <w:t>gNB</w:t>
            </w:r>
            <w:proofErr w:type="spellEnd"/>
            <w:r w:rsidRPr="00FF27F5">
              <w:rPr>
                <w:rFonts w:eastAsiaTheme="minorEastAsia"/>
                <w:sz w:val="18"/>
                <w:szCs w:val="22"/>
                <w:lang w:eastAsia="zh-CN"/>
              </w:rPr>
              <w:t xml:space="preserve"> provide</w:t>
            </w:r>
            <w:r w:rsidR="00DA1965" w:rsidRPr="00FF27F5">
              <w:rPr>
                <w:rFonts w:eastAsiaTheme="minorEastAsia"/>
                <w:sz w:val="18"/>
                <w:szCs w:val="22"/>
                <w:lang w:eastAsia="zh-CN"/>
              </w:rPr>
              <w:t xml:space="preserve">s relay RLC Channel configuration to Remote UE and intermediate Relay UEs using </w:t>
            </w:r>
            <w:proofErr w:type="spellStart"/>
            <w:r w:rsidR="00DA1965" w:rsidRPr="00FF27F5">
              <w:rPr>
                <w:rFonts w:eastAsiaTheme="minorEastAsia"/>
                <w:sz w:val="18"/>
                <w:szCs w:val="22"/>
                <w:lang w:eastAsia="zh-CN"/>
              </w:rPr>
              <w:t>Uu</w:t>
            </w:r>
            <w:proofErr w:type="spellEnd"/>
            <w:r w:rsidR="00DA1965" w:rsidRPr="00FF27F5">
              <w:rPr>
                <w:rFonts w:eastAsiaTheme="minorEastAsia"/>
                <w:sz w:val="18"/>
                <w:szCs w:val="22"/>
                <w:lang w:eastAsia="zh-CN"/>
              </w:rPr>
              <w:t xml:space="preserve"> RRC message based on </w:t>
            </w:r>
            <w:r w:rsidR="00FF27F5" w:rsidRPr="00FF27F5">
              <w:rPr>
                <w:rFonts w:eastAsiaTheme="minorEastAsia"/>
                <w:sz w:val="18"/>
                <w:szCs w:val="22"/>
                <w:lang w:eastAsia="zh-CN"/>
              </w:rPr>
              <w:t>SUI message received from each relay UEs.</w:t>
            </w:r>
          </w:p>
          <w:p w14:paraId="11CC665F" w14:textId="4B8E2557" w:rsidR="006963D8" w:rsidRPr="00FF27F5" w:rsidRDefault="006963D8" w:rsidP="002F034C">
            <w:pPr>
              <w:pStyle w:val="BodyText"/>
              <w:rPr>
                <w:rFonts w:eastAsiaTheme="minorEastAsia"/>
                <w:sz w:val="18"/>
                <w:szCs w:val="22"/>
                <w:lang w:eastAsia="zh-CN"/>
              </w:rPr>
            </w:pPr>
          </w:p>
        </w:tc>
        <w:tc>
          <w:tcPr>
            <w:tcW w:w="3778" w:type="dxa"/>
          </w:tcPr>
          <w:p w14:paraId="2BA12390" w14:textId="3E6635B4" w:rsidR="006963D8" w:rsidRDefault="006963D8" w:rsidP="002F034C">
            <w:pPr>
              <w:pStyle w:val="BodyText"/>
              <w:rPr>
                <w:rFonts w:eastAsiaTheme="minorEastAsia"/>
                <w:sz w:val="18"/>
                <w:szCs w:val="22"/>
                <w:lang w:eastAsia="zh-CN"/>
              </w:rPr>
            </w:pPr>
            <w:r w:rsidRPr="00FF27F5">
              <w:rPr>
                <w:rFonts w:eastAsiaTheme="minorEastAsia"/>
                <w:sz w:val="18"/>
                <w:szCs w:val="22"/>
                <w:lang w:eastAsia="zh-CN"/>
              </w:rPr>
              <w:t xml:space="preserve">Alt1: </w:t>
            </w:r>
            <w:proofErr w:type="spellStart"/>
            <w:r w:rsidRPr="00FF27F5">
              <w:rPr>
                <w:rFonts w:eastAsiaTheme="minorEastAsia"/>
                <w:sz w:val="18"/>
                <w:szCs w:val="22"/>
                <w:lang w:eastAsia="zh-CN"/>
              </w:rPr>
              <w:t>gNB</w:t>
            </w:r>
            <w:proofErr w:type="spellEnd"/>
            <w:r w:rsidRPr="00FF27F5">
              <w:rPr>
                <w:rFonts w:eastAsiaTheme="minorEastAsia"/>
                <w:sz w:val="18"/>
                <w:szCs w:val="22"/>
                <w:lang w:eastAsia="zh-CN"/>
              </w:rPr>
              <w:t xml:space="preserve"> implementation to ensure </w:t>
            </w:r>
            <w:proofErr w:type="gramStart"/>
            <w:r w:rsidRPr="00FF27F5">
              <w:rPr>
                <w:rFonts w:eastAsiaTheme="minorEastAsia"/>
                <w:sz w:val="18"/>
                <w:szCs w:val="22"/>
                <w:lang w:eastAsia="zh-CN"/>
              </w:rPr>
              <w:t>QoS</w:t>
            </w:r>
            <w:r w:rsidR="00FF27F5">
              <w:rPr>
                <w:rFonts w:eastAsiaTheme="minorEastAsia"/>
                <w:sz w:val="18"/>
                <w:szCs w:val="22"/>
                <w:lang w:eastAsia="zh-CN"/>
              </w:rPr>
              <w:t>, and</w:t>
            </w:r>
            <w:proofErr w:type="gramEnd"/>
            <w:r w:rsidR="00FF27F5">
              <w:rPr>
                <w:rFonts w:eastAsiaTheme="minorEastAsia"/>
                <w:sz w:val="18"/>
                <w:szCs w:val="22"/>
                <w:lang w:eastAsia="zh-CN"/>
              </w:rPr>
              <w:t xml:space="preserve"> provide</w:t>
            </w:r>
            <w:r w:rsidR="00A372F8">
              <w:rPr>
                <w:rFonts w:eastAsiaTheme="minorEastAsia"/>
                <w:sz w:val="18"/>
                <w:szCs w:val="22"/>
                <w:lang w:eastAsia="zh-CN"/>
              </w:rPr>
              <w:t>s</w:t>
            </w:r>
            <w:r w:rsidR="00FF27F5">
              <w:rPr>
                <w:rFonts w:eastAsiaTheme="minorEastAsia"/>
                <w:sz w:val="18"/>
                <w:szCs w:val="22"/>
                <w:lang w:eastAsia="zh-CN"/>
              </w:rPr>
              <w:t xml:space="preserve"> PC5 RLC Channel configuration to </w:t>
            </w:r>
            <w:r w:rsidR="00A372F8">
              <w:rPr>
                <w:rFonts w:eastAsiaTheme="minorEastAsia"/>
                <w:sz w:val="18"/>
                <w:szCs w:val="22"/>
                <w:lang w:eastAsia="zh-CN"/>
              </w:rPr>
              <w:t>the last relay UE, and the last relay UE forwards to intermediate Relay UEs using PC5-RRC message.</w:t>
            </w:r>
          </w:p>
          <w:p w14:paraId="5471D7FF" w14:textId="6FC9B86E" w:rsidR="00A372F8" w:rsidRPr="00FF27F5" w:rsidRDefault="00A372F8" w:rsidP="002F034C">
            <w:pPr>
              <w:pStyle w:val="BodyText"/>
              <w:rPr>
                <w:rFonts w:eastAsiaTheme="minorEastAsia"/>
                <w:sz w:val="18"/>
                <w:szCs w:val="22"/>
                <w:lang w:eastAsia="zh-CN"/>
              </w:rPr>
            </w:pPr>
            <w:r>
              <w:rPr>
                <w:rFonts w:eastAsiaTheme="minorEastAsia"/>
                <w:sz w:val="18"/>
                <w:szCs w:val="22"/>
                <w:lang w:eastAsia="zh-CN"/>
              </w:rPr>
              <w:t xml:space="preserve">Alt2: </w:t>
            </w:r>
            <w:r w:rsidR="00292811">
              <w:rPr>
                <w:rFonts w:eastAsiaTheme="minorEastAsia"/>
                <w:sz w:val="18"/>
                <w:szCs w:val="22"/>
                <w:lang w:eastAsia="zh-CN"/>
              </w:rPr>
              <w:t>E2E QoS is split into per-hop QoS</w:t>
            </w:r>
            <w:r w:rsidR="00FE082B">
              <w:rPr>
                <w:rFonts w:eastAsiaTheme="minorEastAsia"/>
                <w:sz w:val="18"/>
                <w:szCs w:val="22"/>
                <w:lang w:eastAsia="zh-CN"/>
              </w:rPr>
              <w:t>, RLC</w:t>
            </w:r>
            <w:r w:rsidR="00532B60">
              <w:rPr>
                <w:rFonts w:eastAsiaTheme="minorEastAsia"/>
                <w:sz w:val="18"/>
                <w:szCs w:val="22"/>
                <w:lang w:eastAsia="zh-CN"/>
              </w:rPr>
              <w:t xml:space="preserve"> Channel configuration can be derived using existing U2U relay solution. QoS splitting among PC5 hops can reuses the solution for L3 based multi-hop U2N relay defined by SA2.</w:t>
            </w:r>
          </w:p>
        </w:tc>
      </w:tr>
      <w:tr w:rsidR="006963D8" w:rsidRPr="00602E5B" w14:paraId="3296D1E0" w14:textId="6773D1C7" w:rsidTr="00D515FF">
        <w:tc>
          <w:tcPr>
            <w:tcW w:w="1437" w:type="dxa"/>
          </w:tcPr>
          <w:p w14:paraId="74A41FB3" w14:textId="69DE46FC" w:rsidR="006963D8" w:rsidRPr="00FF27F5" w:rsidRDefault="006963D8" w:rsidP="002F034C">
            <w:pPr>
              <w:pStyle w:val="BodyText"/>
              <w:rPr>
                <w:rFonts w:eastAsiaTheme="minorEastAsia"/>
                <w:sz w:val="18"/>
                <w:szCs w:val="22"/>
                <w:lang w:eastAsia="zh-CN"/>
              </w:rPr>
            </w:pPr>
            <w:r w:rsidRPr="00FF27F5">
              <w:rPr>
                <w:rFonts w:eastAsiaTheme="minorEastAsia"/>
                <w:sz w:val="18"/>
                <w:szCs w:val="22"/>
                <w:lang w:eastAsia="zh-CN"/>
              </w:rPr>
              <w:t>SUI message</w:t>
            </w:r>
          </w:p>
        </w:tc>
        <w:tc>
          <w:tcPr>
            <w:tcW w:w="3845" w:type="dxa"/>
          </w:tcPr>
          <w:p w14:paraId="5761048C" w14:textId="5A12E42D" w:rsidR="006963D8" w:rsidRPr="00FF27F5" w:rsidRDefault="006963D8" w:rsidP="002F034C">
            <w:pPr>
              <w:pStyle w:val="BodyText"/>
              <w:rPr>
                <w:rFonts w:eastAsiaTheme="minorEastAsia"/>
                <w:sz w:val="18"/>
                <w:szCs w:val="22"/>
                <w:lang w:eastAsia="zh-CN"/>
              </w:rPr>
            </w:pPr>
            <w:r w:rsidRPr="00FF27F5">
              <w:rPr>
                <w:rFonts w:eastAsiaTheme="minorEastAsia"/>
                <w:sz w:val="18"/>
                <w:szCs w:val="22"/>
                <w:lang w:eastAsia="zh-CN"/>
              </w:rPr>
              <w:t xml:space="preserve">SUI message from each relay UE needs to be enhanced to associate with multi-hop relay path </w:t>
            </w:r>
          </w:p>
        </w:tc>
        <w:tc>
          <w:tcPr>
            <w:tcW w:w="3778" w:type="dxa"/>
          </w:tcPr>
          <w:p w14:paraId="7B52421F" w14:textId="3C45061A" w:rsidR="006963D8" w:rsidRPr="00FF27F5" w:rsidRDefault="006963D8" w:rsidP="002F034C">
            <w:pPr>
              <w:pStyle w:val="BodyText"/>
              <w:rPr>
                <w:rFonts w:eastAsiaTheme="minorEastAsia"/>
                <w:sz w:val="18"/>
                <w:szCs w:val="22"/>
                <w:lang w:eastAsia="zh-CN"/>
              </w:rPr>
            </w:pPr>
            <w:r w:rsidRPr="00FF27F5">
              <w:rPr>
                <w:rFonts w:eastAsiaTheme="minorEastAsia"/>
                <w:sz w:val="18"/>
                <w:szCs w:val="22"/>
                <w:lang w:eastAsia="zh-CN"/>
              </w:rPr>
              <w:t>SUI from last relay UE needs to be enhanced to report multi-hop relay path information</w:t>
            </w:r>
          </w:p>
        </w:tc>
      </w:tr>
      <w:tr w:rsidR="006963D8" w:rsidRPr="00602E5B" w14:paraId="784A4275" w14:textId="5DA8A8F8" w:rsidTr="00D515FF">
        <w:tc>
          <w:tcPr>
            <w:tcW w:w="1437" w:type="dxa"/>
          </w:tcPr>
          <w:p w14:paraId="5EFE3CCA" w14:textId="154D8F9C" w:rsidR="006963D8" w:rsidRPr="00FF27F5" w:rsidRDefault="007B3D9C" w:rsidP="002F034C">
            <w:pPr>
              <w:pStyle w:val="BodyText"/>
              <w:rPr>
                <w:rFonts w:eastAsiaTheme="minorEastAsia"/>
                <w:sz w:val="18"/>
                <w:szCs w:val="22"/>
                <w:lang w:eastAsia="zh-CN"/>
              </w:rPr>
            </w:pPr>
            <w:r w:rsidRPr="00FF27F5">
              <w:rPr>
                <w:rFonts w:eastAsiaTheme="minorEastAsia"/>
                <w:sz w:val="18"/>
                <w:szCs w:val="22"/>
                <w:lang w:eastAsia="zh-CN"/>
              </w:rPr>
              <w:t>Security</w:t>
            </w:r>
          </w:p>
        </w:tc>
        <w:tc>
          <w:tcPr>
            <w:tcW w:w="3845" w:type="dxa"/>
          </w:tcPr>
          <w:p w14:paraId="5A6EF6FC" w14:textId="7AFA7898" w:rsidR="006963D8" w:rsidRPr="00FF27F5" w:rsidRDefault="007B3D9C" w:rsidP="002F034C">
            <w:pPr>
              <w:pStyle w:val="BodyText"/>
              <w:rPr>
                <w:rFonts w:eastAsiaTheme="minorEastAsia"/>
                <w:sz w:val="18"/>
                <w:szCs w:val="22"/>
                <w:lang w:eastAsia="zh-CN"/>
              </w:rPr>
            </w:pPr>
            <w:r w:rsidRPr="00FF27F5">
              <w:rPr>
                <w:rFonts w:eastAsiaTheme="minorEastAsia"/>
                <w:sz w:val="18"/>
                <w:szCs w:val="22"/>
                <w:lang w:eastAsia="zh-CN"/>
              </w:rPr>
              <w:t xml:space="preserve">E2E AS security between Remote UE and </w:t>
            </w:r>
            <w:proofErr w:type="spellStart"/>
            <w:r w:rsidRPr="00FF27F5">
              <w:rPr>
                <w:rFonts w:eastAsiaTheme="minorEastAsia"/>
                <w:sz w:val="18"/>
                <w:szCs w:val="22"/>
                <w:lang w:eastAsia="zh-CN"/>
              </w:rPr>
              <w:t>gNB</w:t>
            </w:r>
            <w:proofErr w:type="spellEnd"/>
          </w:p>
        </w:tc>
        <w:tc>
          <w:tcPr>
            <w:tcW w:w="3778" w:type="dxa"/>
          </w:tcPr>
          <w:p w14:paraId="1E116659" w14:textId="16BC24E7" w:rsidR="006963D8" w:rsidRPr="00FF27F5" w:rsidRDefault="007B3D9C" w:rsidP="002F034C">
            <w:pPr>
              <w:pStyle w:val="BodyText"/>
              <w:rPr>
                <w:rFonts w:eastAsiaTheme="minorEastAsia"/>
                <w:sz w:val="18"/>
                <w:szCs w:val="22"/>
                <w:lang w:eastAsia="zh-CN"/>
              </w:rPr>
            </w:pPr>
            <w:r w:rsidRPr="00FF27F5">
              <w:rPr>
                <w:rFonts w:eastAsiaTheme="minorEastAsia"/>
                <w:sz w:val="18"/>
                <w:szCs w:val="22"/>
                <w:lang w:eastAsia="zh-CN"/>
              </w:rPr>
              <w:t xml:space="preserve">E2E AS security between Remote UE and </w:t>
            </w:r>
            <w:proofErr w:type="spellStart"/>
            <w:r w:rsidRPr="00FF27F5">
              <w:rPr>
                <w:rFonts w:eastAsiaTheme="minorEastAsia"/>
                <w:sz w:val="18"/>
                <w:szCs w:val="22"/>
                <w:lang w:eastAsia="zh-CN"/>
              </w:rPr>
              <w:t>gNB</w:t>
            </w:r>
            <w:proofErr w:type="spellEnd"/>
          </w:p>
        </w:tc>
      </w:tr>
      <w:tr w:rsidR="006963D8" w:rsidRPr="00602E5B" w14:paraId="30FC335D" w14:textId="77EB7291" w:rsidTr="00D515FF">
        <w:tc>
          <w:tcPr>
            <w:tcW w:w="1437" w:type="dxa"/>
          </w:tcPr>
          <w:p w14:paraId="53E48BB2" w14:textId="116C41D3" w:rsidR="006963D8" w:rsidRPr="00FF27F5" w:rsidRDefault="007B3D9C" w:rsidP="002F034C">
            <w:pPr>
              <w:pStyle w:val="BodyText"/>
              <w:rPr>
                <w:rFonts w:eastAsiaTheme="minorEastAsia"/>
                <w:sz w:val="18"/>
                <w:szCs w:val="22"/>
                <w:lang w:eastAsia="zh-CN"/>
              </w:rPr>
            </w:pPr>
            <w:r w:rsidRPr="00FF27F5">
              <w:rPr>
                <w:rFonts w:eastAsiaTheme="minorEastAsia"/>
                <w:sz w:val="18"/>
                <w:szCs w:val="22"/>
                <w:lang w:eastAsia="zh-CN"/>
              </w:rPr>
              <w:t>Local ID assignment</w:t>
            </w:r>
          </w:p>
        </w:tc>
        <w:tc>
          <w:tcPr>
            <w:tcW w:w="3845" w:type="dxa"/>
          </w:tcPr>
          <w:p w14:paraId="01D01BFC" w14:textId="6D29455D" w:rsidR="006963D8" w:rsidRPr="00FF27F5" w:rsidRDefault="0038541F" w:rsidP="002F034C">
            <w:pPr>
              <w:pStyle w:val="BodyText"/>
              <w:rPr>
                <w:rFonts w:eastAsiaTheme="minorEastAsia"/>
                <w:sz w:val="18"/>
                <w:szCs w:val="22"/>
                <w:lang w:eastAsia="zh-CN"/>
              </w:rPr>
            </w:pPr>
            <w:proofErr w:type="spellStart"/>
            <w:r w:rsidRPr="00FF27F5">
              <w:rPr>
                <w:rFonts w:eastAsiaTheme="minorEastAsia"/>
                <w:sz w:val="18"/>
                <w:szCs w:val="22"/>
                <w:lang w:eastAsia="zh-CN"/>
              </w:rPr>
              <w:t>gNB</w:t>
            </w:r>
            <w:proofErr w:type="spellEnd"/>
            <w:r w:rsidRPr="00FF27F5">
              <w:rPr>
                <w:rFonts w:eastAsiaTheme="minorEastAsia"/>
                <w:sz w:val="18"/>
                <w:szCs w:val="22"/>
                <w:lang w:eastAsia="zh-CN"/>
              </w:rPr>
              <w:t xml:space="preserve"> assign</w:t>
            </w:r>
            <w:r w:rsidR="00513D6A">
              <w:rPr>
                <w:rFonts w:eastAsiaTheme="minorEastAsia"/>
                <w:sz w:val="18"/>
                <w:szCs w:val="22"/>
                <w:lang w:eastAsia="zh-CN"/>
              </w:rPr>
              <w:t>s</w:t>
            </w:r>
            <w:r w:rsidRPr="00FF27F5">
              <w:rPr>
                <w:rFonts w:eastAsiaTheme="minorEastAsia"/>
                <w:sz w:val="18"/>
                <w:szCs w:val="22"/>
                <w:lang w:eastAsia="zh-CN"/>
              </w:rPr>
              <w:t xml:space="preserve"> local ID and provide</w:t>
            </w:r>
            <w:r w:rsidR="00513D6A">
              <w:rPr>
                <w:rFonts w:eastAsiaTheme="minorEastAsia"/>
                <w:sz w:val="18"/>
                <w:szCs w:val="22"/>
                <w:lang w:eastAsia="zh-CN"/>
              </w:rPr>
              <w:t>s</w:t>
            </w:r>
            <w:r w:rsidRPr="00FF27F5">
              <w:rPr>
                <w:rFonts w:eastAsiaTheme="minorEastAsia"/>
                <w:sz w:val="18"/>
                <w:szCs w:val="22"/>
                <w:lang w:eastAsia="zh-CN"/>
              </w:rPr>
              <w:t xml:space="preserve"> to each UE using RRC message</w:t>
            </w:r>
          </w:p>
        </w:tc>
        <w:tc>
          <w:tcPr>
            <w:tcW w:w="3778" w:type="dxa"/>
          </w:tcPr>
          <w:p w14:paraId="33278FFE" w14:textId="69137A91" w:rsidR="006963D8" w:rsidRPr="00FF27F5" w:rsidRDefault="0038541F" w:rsidP="002F034C">
            <w:pPr>
              <w:pStyle w:val="BodyText"/>
              <w:rPr>
                <w:rFonts w:eastAsiaTheme="minorEastAsia"/>
                <w:sz w:val="18"/>
                <w:szCs w:val="22"/>
                <w:lang w:eastAsia="zh-CN"/>
              </w:rPr>
            </w:pPr>
            <w:proofErr w:type="spellStart"/>
            <w:r w:rsidRPr="00FF27F5">
              <w:rPr>
                <w:rFonts w:eastAsiaTheme="minorEastAsia"/>
                <w:sz w:val="18"/>
                <w:szCs w:val="22"/>
                <w:lang w:eastAsia="zh-CN"/>
              </w:rPr>
              <w:t>gNB</w:t>
            </w:r>
            <w:proofErr w:type="spellEnd"/>
            <w:r w:rsidRPr="00FF27F5">
              <w:rPr>
                <w:rFonts w:eastAsiaTheme="minorEastAsia"/>
                <w:sz w:val="18"/>
                <w:szCs w:val="22"/>
                <w:lang w:eastAsia="zh-CN"/>
              </w:rPr>
              <w:t xml:space="preserve"> assign local ID and provide to last Relay </w:t>
            </w:r>
            <w:proofErr w:type="gramStart"/>
            <w:r w:rsidRPr="00FF27F5">
              <w:rPr>
                <w:rFonts w:eastAsiaTheme="minorEastAsia"/>
                <w:sz w:val="18"/>
                <w:szCs w:val="22"/>
                <w:lang w:eastAsia="zh-CN"/>
              </w:rPr>
              <w:t>UE, and</w:t>
            </w:r>
            <w:proofErr w:type="gramEnd"/>
            <w:r w:rsidRPr="00FF27F5">
              <w:rPr>
                <w:rFonts w:eastAsiaTheme="minorEastAsia"/>
                <w:sz w:val="18"/>
                <w:szCs w:val="22"/>
                <w:lang w:eastAsia="zh-CN"/>
              </w:rPr>
              <w:t xml:space="preserve"> last Relay UE forwards to intermediate Relay UE using PC5-RRC message.</w:t>
            </w:r>
          </w:p>
        </w:tc>
      </w:tr>
      <w:tr w:rsidR="00D515FF" w:rsidRPr="00602E5B" w14:paraId="38ED0242" w14:textId="77777777" w:rsidTr="00D515FF">
        <w:tc>
          <w:tcPr>
            <w:tcW w:w="1437" w:type="dxa"/>
          </w:tcPr>
          <w:p w14:paraId="014F4EBC" w14:textId="34145071" w:rsidR="00D515FF" w:rsidRPr="00FF27F5" w:rsidRDefault="00AA1A06" w:rsidP="002F034C">
            <w:pPr>
              <w:pStyle w:val="BodyText"/>
              <w:rPr>
                <w:rFonts w:eastAsiaTheme="minorEastAsia"/>
                <w:sz w:val="18"/>
                <w:szCs w:val="22"/>
                <w:lang w:eastAsia="zh-CN"/>
              </w:rPr>
            </w:pPr>
            <w:r>
              <w:rPr>
                <w:rFonts w:eastAsiaTheme="minorEastAsia"/>
                <w:sz w:val="18"/>
                <w:szCs w:val="22"/>
                <w:lang w:eastAsia="zh-CN"/>
              </w:rPr>
              <w:t>SI/Paging forwarding</w:t>
            </w:r>
          </w:p>
        </w:tc>
        <w:tc>
          <w:tcPr>
            <w:tcW w:w="3845" w:type="dxa"/>
          </w:tcPr>
          <w:p w14:paraId="5A8C3FBD" w14:textId="6CB894C8" w:rsidR="00D515FF" w:rsidRPr="00FF27F5" w:rsidRDefault="00AA1A06" w:rsidP="002F034C">
            <w:pPr>
              <w:pStyle w:val="BodyText"/>
              <w:rPr>
                <w:rFonts w:eastAsiaTheme="minorEastAsia"/>
                <w:sz w:val="18"/>
                <w:szCs w:val="22"/>
                <w:lang w:eastAsia="zh-CN"/>
              </w:rPr>
            </w:pPr>
            <w:r>
              <w:rPr>
                <w:rFonts w:eastAsiaTheme="minorEastAsia"/>
                <w:sz w:val="18"/>
                <w:szCs w:val="22"/>
                <w:lang w:eastAsia="zh-CN"/>
              </w:rPr>
              <w:t>Last Relay UE sends SI/Paging to the Remote UE via per-hop PC5-RRC message</w:t>
            </w:r>
          </w:p>
        </w:tc>
        <w:tc>
          <w:tcPr>
            <w:tcW w:w="3778" w:type="dxa"/>
          </w:tcPr>
          <w:p w14:paraId="51760D67" w14:textId="64C7E3E9" w:rsidR="00D515FF" w:rsidRPr="00FF27F5" w:rsidRDefault="00AA1A06" w:rsidP="002F034C">
            <w:pPr>
              <w:pStyle w:val="BodyText"/>
              <w:rPr>
                <w:rFonts w:eastAsiaTheme="minorEastAsia"/>
                <w:sz w:val="18"/>
                <w:szCs w:val="22"/>
                <w:lang w:eastAsia="zh-CN"/>
              </w:rPr>
            </w:pPr>
            <w:r>
              <w:rPr>
                <w:rFonts w:eastAsiaTheme="minorEastAsia"/>
                <w:sz w:val="18"/>
                <w:szCs w:val="22"/>
                <w:lang w:eastAsia="zh-CN"/>
              </w:rPr>
              <w:t>Last Relay UE sends SI/Paging to the Remote UE via per-hop PC5-RRC message</w:t>
            </w:r>
          </w:p>
        </w:tc>
      </w:tr>
    </w:tbl>
    <w:p w14:paraId="4151C35E" w14:textId="77777777" w:rsidR="00666CB2" w:rsidRDefault="00666CB2" w:rsidP="000B0503">
      <w:pPr>
        <w:pStyle w:val="BodyText"/>
        <w:rPr>
          <w:rFonts w:eastAsiaTheme="minorEastAsia"/>
          <w:lang w:eastAsia="zh-CN"/>
        </w:rPr>
      </w:pPr>
    </w:p>
    <w:p w14:paraId="417386D0" w14:textId="355ECEFA" w:rsidR="005160B3" w:rsidRPr="00385B5E" w:rsidRDefault="005160B3" w:rsidP="00E3236C">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sidRPr="00385B5E">
        <w:rPr>
          <w:rFonts w:eastAsiaTheme="minorEastAsia" w:hint="eastAsia"/>
          <w:lang w:val="fr-FR"/>
        </w:rPr>
        <w:t xml:space="preserve">RAN2 </w:t>
      </w:r>
      <w:proofErr w:type="spellStart"/>
      <w:r w:rsidRPr="00385B5E">
        <w:rPr>
          <w:rFonts w:eastAsiaTheme="minorEastAsia" w:hint="eastAsia"/>
          <w:lang w:val="fr-FR"/>
        </w:rPr>
        <w:t>condisers</w:t>
      </w:r>
      <w:proofErr w:type="spellEnd"/>
      <w:r w:rsidRPr="00385B5E">
        <w:rPr>
          <w:rFonts w:eastAsiaTheme="minorEastAsia" w:hint="eastAsia"/>
          <w:lang w:val="fr-FR"/>
        </w:rPr>
        <w:t xml:space="preserve"> the solutions </w:t>
      </w:r>
      <w:proofErr w:type="spellStart"/>
      <w:r w:rsidRPr="00385B5E">
        <w:rPr>
          <w:rFonts w:eastAsiaTheme="minorEastAsia" w:hint="eastAsia"/>
          <w:lang w:val="fr-FR"/>
        </w:rPr>
        <w:t>listed</w:t>
      </w:r>
      <w:proofErr w:type="spellEnd"/>
      <w:r w:rsidRPr="00385B5E">
        <w:rPr>
          <w:rFonts w:eastAsiaTheme="minorEastAsia" w:hint="eastAsia"/>
          <w:lang w:val="fr-FR"/>
        </w:rPr>
        <w:t xml:space="preserve"> in Table </w:t>
      </w:r>
      <w:r w:rsidR="006C6B16">
        <w:rPr>
          <w:rFonts w:eastAsiaTheme="minorEastAsia"/>
          <w:lang w:val="fr-FR"/>
        </w:rPr>
        <w:t>2</w:t>
      </w:r>
      <w:r w:rsidR="00385B5E" w:rsidRPr="00385B5E">
        <w:rPr>
          <w:rFonts w:eastAsiaTheme="minorEastAsia"/>
          <w:lang w:val="fr-FR"/>
        </w:rPr>
        <w:t xml:space="preserve"> to support basic </w:t>
      </w:r>
      <w:proofErr w:type="spellStart"/>
      <w:r w:rsidR="00385B5E" w:rsidRPr="00385B5E">
        <w:rPr>
          <w:rFonts w:eastAsiaTheme="minorEastAsia"/>
          <w:lang w:val="fr-FR"/>
        </w:rPr>
        <w:t>functionalities</w:t>
      </w:r>
      <w:proofErr w:type="spellEnd"/>
      <w:r w:rsidR="00385B5E" w:rsidRPr="00385B5E">
        <w:rPr>
          <w:rFonts w:eastAsiaTheme="minorEastAsia"/>
          <w:lang w:val="fr-FR"/>
        </w:rPr>
        <w:t xml:space="preserve"> for multi-hop U2N </w:t>
      </w:r>
      <w:proofErr w:type="spellStart"/>
      <w:r w:rsidR="00385B5E" w:rsidRPr="00385B5E">
        <w:rPr>
          <w:rFonts w:eastAsiaTheme="minorEastAsia"/>
          <w:lang w:val="fr-FR"/>
        </w:rPr>
        <w:t>relay</w:t>
      </w:r>
      <w:proofErr w:type="spellEnd"/>
      <w:r w:rsidR="00385B5E" w:rsidRPr="00385B5E">
        <w:rPr>
          <w:rFonts w:eastAsiaTheme="minorEastAsia"/>
          <w:lang w:val="fr-FR"/>
        </w:rPr>
        <w:t>.</w:t>
      </w:r>
    </w:p>
    <w:p w14:paraId="49D02790" w14:textId="1FD5D619" w:rsidR="005E4EB9" w:rsidRDefault="005E4EB9" w:rsidP="005E4EB9">
      <w:pPr>
        <w:pStyle w:val="Heading2"/>
        <w:rPr>
          <w:rFonts w:eastAsiaTheme="minorEastAsia"/>
          <w:b w:val="0"/>
          <w:bCs w:val="0"/>
          <w:sz w:val="24"/>
          <w:szCs w:val="36"/>
        </w:rPr>
      </w:pPr>
      <w:r w:rsidRPr="009C04B9">
        <w:rPr>
          <w:b w:val="0"/>
          <w:bCs w:val="0"/>
          <w:sz w:val="24"/>
          <w:szCs w:val="36"/>
        </w:rPr>
        <w:t xml:space="preserve">2.3 </w:t>
      </w:r>
      <w:r w:rsidRPr="005E4EB9">
        <w:rPr>
          <w:rFonts w:eastAsiaTheme="minorEastAsia"/>
          <w:b w:val="0"/>
          <w:bCs w:val="0"/>
          <w:sz w:val="24"/>
          <w:szCs w:val="36"/>
        </w:rPr>
        <w:t>Applicable scenarios</w:t>
      </w:r>
      <w:r w:rsidRPr="005E4EB9">
        <w:rPr>
          <w:rFonts w:eastAsiaTheme="minorEastAsia" w:hint="eastAsia"/>
          <w:b w:val="0"/>
          <w:bCs w:val="0"/>
          <w:sz w:val="24"/>
          <w:szCs w:val="36"/>
        </w:rPr>
        <w:t xml:space="preserve"> </w:t>
      </w:r>
      <w:r>
        <w:rPr>
          <w:rFonts w:eastAsiaTheme="minorEastAsia" w:hint="eastAsia"/>
          <w:b w:val="0"/>
          <w:bCs w:val="0"/>
          <w:sz w:val="24"/>
          <w:szCs w:val="36"/>
        </w:rPr>
        <w:t>by Approach 1 and Approach 2</w:t>
      </w:r>
    </w:p>
    <w:p w14:paraId="6933F016" w14:textId="3FD2C4C8" w:rsidR="009C04B9" w:rsidRDefault="00385B5E" w:rsidP="002F034C">
      <w:pPr>
        <w:pStyle w:val="BodyText"/>
        <w:rPr>
          <w:rFonts w:eastAsiaTheme="minorEastAsia"/>
          <w:highlight w:val="yellow"/>
          <w:lang w:eastAsia="zh-CN"/>
        </w:rPr>
      </w:pPr>
      <w:r w:rsidRPr="00251E5A">
        <w:rPr>
          <w:rFonts w:eastAsiaTheme="minorEastAsia"/>
          <w:lang w:eastAsia="zh-CN"/>
        </w:rPr>
        <w:t xml:space="preserve">During the post meeting email </w:t>
      </w:r>
      <w:proofErr w:type="spellStart"/>
      <w:r w:rsidRPr="00251E5A">
        <w:rPr>
          <w:rFonts w:eastAsiaTheme="minorEastAsia"/>
          <w:lang w:eastAsia="zh-CN"/>
        </w:rPr>
        <w:t>discisson</w:t>
      </w:r>
      <w:proofErr w:type="spellEnd"/>
      <w:r w:rsidRPr="00251E5A">
        <w:rPr>
          <w:rFonts w:eastAsiaTheme="minorEastAsia"/>
          <w:lang w:eastAsia="zh-CN"/>
        </w:rPr>
        <w:t xml:space="preserve"> of </w:t>
      </w:r>
      <w:r w:rsidR="00251E5A" w:rsidRPr="00251E5A">
        <w:rPr>
          <w:rFonts w:eastAsiaTheme="minorEastAsia"/>
          <w:i/>
          <w:iCs/>
          <w:lang w:eastAsia="zh-CN"/>
        </w:rPr>
        <w:t>[Post127][</w:t>
      </w:r>
      <w:proofErr w:type="gramStart"/>
      <w:r w:rsidR="00251E5A" w:rsidRPr="00251E5A">
        <w:rPr>
          <w:rFonts w:eastAsiaTheme="minorEastAsia"/>
          <w:i/>
          <w:iCs/>
          <w:lang w:eastAsia="zh-CN"/>
        </w:rPr>
        <w:t>401][</w:t>
      </w:r>
      <w:proofErr w:type="gramEnd"/>
      <w:r w:rsidR="00251E5A" w:rsidRPr="00251E5A">
        <w:rPr>
          <w:rFonts w:eastAsiaTheme="minorEastAsia"/>
          <w:i/>
          <w:iCs/>
          <w:lang w:eastAsia="zh-CN"/>
        </w:rPr>
        <w:t>Relay] Multi-hop relay discovery and (re)selection (LG)</w:t>
      </w:r>
      <w:r w:rsidR="00E8736F">
        <w:rPr>
          <w:rFonts w:eastAsiaTheme="minorEastAsia"/>
          <w:i/>
          <w:iCs/>
          <w:lang w:eastAsia="zh-CN"/>
        </w:rPr>
        <w:t xml:space="preserve"> [2]</w:t>
      </w:r>
      <w:r w:rsidR="00251E5A">
        <w:rPr>
          <w:rFonts w:eastAsiaTheme="minorEastAsia"/>
          <w:lang w:eastAsia="zh-CN"/>
        </w:rPr>
        <w:t>, the to</w:t>
      </w:r>
      <w:r w:rsidR="00754F2D">
        <w:rPr>
          <w:rFonts w:eastAsiaTheme="minorEastAsia"/>
          <w:lang w:eastAsia="zh-CN"/>
        </w:rPr>
        <w:t>pology scenarios were discussed</w:t>
      </w:r>
      <w:r w:rsidR="003D2EF9">
        <w:rPr>
          <w:rFonts w:eastAsiaTheme="minorEastAsia"/>
          <w:lang w:eastAsia="zh-CN"/>
        </w:rPr>
        <w:t xml:space="preserve"> and summarized in following Table 2.</w:t>
      </w:r>
      <w:r w:rsidR="009312BE">
        <w:rPr>
          <w:rFonts w:eastAsiaTheme="minorEastAsia"/>
          <w:lang w:eastAsia="zh-CN"/>
        </w:rPr>
        <w:t xml:space="preserve"> Some descriptions are added into the table to show the motivation of the scenarios.</w:t>
      </w:r>
    </w:p>
    <w:p w14:paraId="7AF02AD4" w14:textId="5AFDF457" w:rsidR="00BB4CF4" w:rsidRPr="00754F2D" w:rsidRDefault="00BB4CF4" w:rsidP="002F034C">
      <w:pPr>
        <w:pStyle w:val="BodyText"/>
        <w:rPr>
          <w:rFonts w:eastAsiaTheme="minorEastAsia"/>
          <w:b/>
          <w:bCs/>
          <w:sz w:val="18"/>
          <w:szCs w:val="22"/>
          <w:lang w:eastAsia="zh-CN"/>
        </w:rPr>
      </w:pPr>
      <w:r w:rsidRPr="00754F2D">
        <w:rPr>
          <w:rFonts w:eastAsiaTheme="minorEastAsia"/>
          <w:b/>
          <w:bCs/>
          <w:sz w:val="18"/>
          <w:szCs w:val="22"/>
          <w:lang w:eastAsia="zh-CN"/>
        </w:rPr>
        <w:t xml:space="preserve">Table 2: </w:t>
      </w:r>
      <w:r w:rsidR="003D2EF9">
        <w:rPr>
          <w:rFonts w:eastAsiaTheme="minorEastAsia"/>
          <w:b/>
          <w:bCs/>
          <w:sz w:val="18"/>
          <w:szCs w:val="22"/>
          <w:lang w:eastAsia="zh-CN"/>
        </w:rPr>
        <w:t>S</w:t>
      </w:r>
      <w:r w:rsidRPr="00754F2D">
        <w:rPr>
          <w:rFonts w:eastAsiaTheme="minorEastAsia"/>
          <w:b/>
          <w:bCs/>
          <w:sz w:val="18"/>
          <w:szCs w:val="22"/>
          <w:lang w:eastAsia="zh-CN"/>
        </w:rPr>
        <w:t>upported scenarios by Approach 1 and Approach 2.</w:t>
      </w:r>
    </w:p>
    <w:tbl>
      <w:tblPr>
        <w:tblStyle w:val="TableGrid"/>
        <w:tblW w:w="9060" w:type="dxa"/>
        <w:tblLook w:val="04A0" w:firstRow="1" w:lastRow="0" w:firstColumn="1" w:lastColumn="0" w:noHBand="0" w:noVBand="1"/>
      </w:tblPr>
      <w:tblGrid>
        <w:gridCol w:w="816"/>
        <w:gridCol w:w="5929"/>
        <w:gridCol w:w="1170"/>
        <w:gridCol w:w="1145"/>
      </w:tblGrid>
      <w:tr w:rsidR="005C38F7" w:rsidRPr="00602E5B" w14:paraId="170A0B3E" w14:textId="26CF0498" w:rsidTr="00F22D11">
        <w:tc>
          <w:tcPr>
            <w:tcW w:w="6745" w:type="dxa"/>
            <w:gridSpan w:val="2"/>
          </w:tcPr>
          <w:p w14:paraId="5A1CC11A" w14:textId="5CAAD324" w:rsidR="005C38F7" w:rsidRPr="00017936" w:rsidRDefault="007347E7" w:rsidP="00F62B4A">
            <w:pPr>
              <w:pStyle w:val="BodyText"/>
              <w:jc w:val="center"/>
              <w:rPr>
                <w:rFonts w:eastAsiaTheme="minorEastAsia"/>
                <w:b/>
                <w:bCs/>
                <w:sz w:val="16"/>
                <w:szCs w:val="20"/>
                <w:highlight w:val="yellow"/>
                <w:lang w:eastAsia="zh-CN"/>
              </w:rPr>
            </w:pPr>
            <w:r>
              <w:rPr>
                <w:rFonts w:eastAsiaTheme="minorEastAsia"/>
                <w:b/>
                <w:bCs/>
                <w:sz w:val="16"/>
                <w:szCs w:val="20"/>
                <w:lang w:eastAsia="zh-CN"/>
              </w:rPr>
              <w:t>Supported</w:t>
            </w:r>
            <w:r w:rsidR="00251E5A">
              <w:rPr>
                <w:rFonts w:eastAsiaTheme="minorEastAsia"/>
                <w:b/>
                <w:bCs/>
                <w:sz w:val="16"/>
                <w:szCs w:val="20"/>
                <w:lang w:eastAsia="zh-CN"/>
              </w:rPr>
              <w:t xml:space="preserve"> topology </w:t>
            </w:r>
            <w:r>
              <w:rPr>
                <w:rFonts w:eastAsiaTheme="minorEastAsia"/>
                <w:b/>
                <w:bCs/>
                <w:sz w:val="16"/>
                <w:szCs w:val="20"/>
                <w:lang w:eastAsia="zh-CN"/>
              </w:rPr>
              <w:t>s</w:t>
            </w:r>
            <w:r w:rsidR="005C38F7">
              <w:rPr>
                <w:rFonts w:eastAsiaTheme="minorEastAsia" w:hint="eastAsia"/>
                <w:b/>
                <w:bCs/>
                <w:sz w:val="16"/>
                <w:szCs w:val="20"/>
                <w:lang w:eastAsia="zh-CN"/>
              </w:rPr>
              <w:t>cenario</w:t>
            </w:r>
            <w:r>
              <w:rPr>
                <w:rFonts w:eastAsiaTheme="minorEastAsia"/>
                <w:b/>
                <w:bCs/>
                <w:sz w:val="16"/>
                <w:szCs w:val="20"/>
                <w:lang w:eastAsia="zh-CN"/>
              </w:rPr>
              <w:t>s</w:t>
            </w:r>
          </w:p>
        </w:tc>
        <w:tc>
          <w:tcPr>
            <w:tcW w:w="1170" w:type="dxa"/>
          </w:tcPr>
          <w:p w14:paraId="093347EB" w14:textId="6296003D" w:rsidR="005C38F7" w:rsidRDefault="00F22D11" w:rsidP="00865AE1">
            <w:pPr>
              <w:pStyle w:val="BodyText"/>
              <w:jc w:val="center"/>
              <w:rPr>
                <w:rFonts w:eastAsiaTheme="minorEastAsia"/>
                <w:b/>
                <w:bCs/>
                <w:sz w:val="16"/>
                <w:szCs w:val="20"/>
                <w:lang w:eastAsia="zh-CN"/>
              </w:rPr>
            </w:pPr>
            <w:r>
              <w:rPr>
                <w:rFonts w:eastAsiaTheme="minorEastAsia"/>
                <w:b/>
                <w:bCs/>
                <w:sz w:val="16"/>
                <w:szCs w:val="20"/>
                <w:lang w:eastAsia="zh-CN"/>
              </w:rPr>
              <w:t>Approach 1</w:t>
            </w:r>
          </w:p>
        </w:tc>
        <w:tc>
          <w:tcPr>
            <w:tcW w:w="1145" w:type="dxa"/>
          </w:tcPr>
          <w:p w14:paraId="6EF00219" w14:textId="5C9BD233" w:rsidR="005C38F7" w:rsidRDefault="00F22D11" w:rsidP="00865AE1">
            <w:pPr>
              <w:pStyle w:val="BodyText"/>
              <w:jc w:val="center"/>
              <w:rPr>
                <w:rFonts w:eastAsiaTheme="minorEastAsia"/>
                <w:b/>
                <w:bCs/>
                <w:sz w:val="16"/>
                <w:szCs w:val="20"/>
                <w:lang w:eastAsia="zh-CN"/>
              </w:rPr>
            </w:pPr>
            <w:r>
              <w:rPr>
                <w:rFonts w:eastAsiaTheme="minorEastAsia"/>
                <w:b/>
                <w:bCs/>
                <w:sz w:val="16"/>
                <w:szCs w:val="20"/>
                <w:lang w:eastAsia="zh-CN"/>
              </w:rPr>
              <w:t>Approach 2</w:t>
            </w:r>
          </w:p>
        </w:tc>
      </w:tr>
      <w:tr w:rsidR="005C38F7" w:rsidRPr="0021718D" w14:paraId="7D1EE93E" w14:textId="5E45F976" w:rsidTr="00F22D11">
        <w:tc>
          <w:tcPr>
            <w:tcW w:w="816" w:type="dxa"/>
          </w:tcPr>
          <w:p w14:paraId="2FE2DB38" w14:textId="7787B172" w:rsidR="005C38F7" w:rsidRPr="00017936" w:rsidRDefault="005C38F7" w:rsidP="007302EF">
            <w:pPr>
              <w:pStyle w:val="BodyText"/>
              <w:rPr>
                <w:rFonts w:eastAsiaTheme="minorEastAsia"/>
                <w:sz w:val="16"/>
                <w:szCs w:val="20"/>
                <w:lang w:eastAsia="zh-CN"/>
              </w:rPr>
            </w:pPr>
            <w:r w:rsidRPr="00D46E08">
              <w:rPr>
                <w:rFonts w:eastAsiaTheme="minorEastAsia"/>
                <w:sz w:val="16"/>
                <w:szCs w:val="20"/>
                <w:highlight w:val="yellow"/>
                <w:lang w:eastAsia="zh-CN"/>
              </w:rPr>
              <w:lastRenderedPageBreak/>
              <w:t>Figure 2.5A-1</w:t>
            </w:r>
          </w:p>
        </w:tc>
        <w:tc>
          <w:tcPr>
            <w:tcW w:w="5929" w:type="dxa"/>
          </w:tcPr>
          <w:p w14:paraId="42A847BD" w14:textId="77777777" w:rsidR="005C38F7" w:rsidRDefault="005C38F7" w:rsidP="007302EF">
            <w:pPr>
              <w:pStyle w:val="BodyText"/>
              <w:rPr>
                <w:rFonts w:eastAsiaTheme="minorEastAsia"/>
                <w:sz w:val="16"/>
                <w:szCs w:val="20"/>
                <w:lang w:eastAsia="zh-CN"/>
              </w:rPr>
            </w:pPr>
            <w:bookmarkStart w:id="7" w:name="_Hlk180758548"/>
            <w:r w:rsidRPr="00017936">
              <w:rPr>
                <w:rFonts w:eastAsiaTheme="minorEastAsia"/>
                <w:noProof/>
                <w:sz w:val="16"/>
                <w:szCs w:val="20"/>
                <w:lang w:eastAsia="zh-CN"/>
              </w:rPr>
              <w:drawing>
                <wp:inline distT="0" distB="0" distL="0" distR="0" wp14:anchorId="0DA9ECA1" wp14:editId="0D45CAB5">
                  <wp:extent cx="2273697" cy="403860"/>
                  <wp:effectExtent l="0" t="0" r="0" b="0"/>
                  <wp:docPr id="8633860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94213" cy="443029"/>
                          </a:xfrm>
                          <a:prstGeom prst="rect">
                            <a:avLst/>
                          </a:prstGeom>
                          <a:noFill/>
                          <a:ln>
                            <a:noFill/>
                          </a:ln>
                        </pic:spPr>
                      </pic:pic>
                    </a:graphicData>
                  </a:graphic>
                </wp:inline>
              </w:drawing>
            </w:r>
            <w:bookmarkEnd w:id="7"/>
          </w:p>
          <w:p w14:paraId="775E137A" w14:textId="39C23F46" w:rsidR="005C38F7" w:rsidRPr="00017936" w:rsidRDefault="005C38F7" w:rsidP="007302EF">
            <w:pPr>
              <w:pStyle w:val="BodyText"/>
              <w:rPr>
                <w:rFonts w:eastAsiaTheme="minorEastAsia"/>
                <w:sz w:val="16"/>
                <w:szCs w:val="20"/>
                <w:lang w:eastAsia="zh-CN"/>
              </w:rPr>
            </w:pPr>
            <w:r>
              <w:rPr>
                <w:rFonts w:eastAsiaTheme="minorEastAsia"/>
                <w:sz w:val="16"/>
                <w:szCs w:val="20"/>
                <w:lang w:eastAsia="zh-CN"/>
              </w:rPr>
              <w:t xml:space="preserve">For the case of different RSCs </w:t>
            </w:r>
            <w:r>
              <w:rPr>
                <w:rFonts w:eastAsiaTheme="minorEastAsia" w:hint="eastAsia"/>
                <w:sz w:val="16"/>
                <w:szCs w:val="20"/>
                <w:lang w:eastAsia="zh-CN"/>
              </w:rPr>
              <w:t>for intermediate Relay UE</w:t>
            </w:r>
            <w:r>
              <w:rPr>
                <w:rFonts w:eastAsiaTheme="minorEastAsia"/>
                <w:sz w:val="16"/>
                <w:szCs w:val="20"/>
                <w:lang w:eastAsia="zh-CN"/>
              </w:rPr>
              <w:t>’</w:t>
            </w:r>
            <w:r>
              <w:rPr>
                <w:rFonts w:eastAsiaTheme="minorEastAsia" w:hint="eastAsia"/>
                <w:sz w:val="16"/>
                <w:szCs w:val="20"/>
                <w:lang w:eastAsia="zh-CN"/>
              </w:rPr>
              <w:t>s service and relay service</w:t>
            </w:r>
          </w:p>
        </w:tc>
        <w:tc>
          <w:tcPr>
            <w:tcW w:w="1170" w:type="dxa"/>
          </w:tcPr>
          <w:p w14:paraId="1CB0C98F" w14:textId="25357FDD" w:rsidR="005C38F7" w:rsidRPr="00017936" w:rsidRDefault="007347E7" w:rsidP="00865AE1">
            <w:pPr>
              <w:pStyle w:val="BodyText"/>
              <w:jc w:val="center"/>
              <w:rPr>
                <w:rFonts w:eastAsiaTheme="minorEastAsia"/>
                <w:noProof/>
                <w:sz w:val="16"/>
                <w:szCs w:val="20"/>
                <w:lang w:eastAsia="zh-CN"/>
              </w:rPr>
            </w:pPr>
            <w:r>
              <w:rPr>
                <w:rFonts w:eastAsiaTheme="minorEastAsia"/>
                <w:noProof/>
                <w:sz w:val="16"/>
                <w:szCs w:val="20"/>
                <w:lang w:eastAsia="zh-CN"/>
              </w:rPr>
              <w:t>N</w:t>
            </w:r>
            <w:r w:rsidR="00865AE1">
              <w:rPr>
                <w:rFonts w:eastAsiaTheme="minorEastAsia"/>
                <w:noProof/>
                <w:sz w:val="16"/>
                <w:szCs w:val="20"/>
                <w:lang w:eastAsia="zh-CN"/>
              </w:rPr>
              <w:t>o</w:t>
            </w:r>
          </w:p>
        </w:tc>
        <w:tc>
          <w:tcPr>
            <w:tcW w:w="1145" w:type="dxa"/>
          </w:tcPr>
          <w:p w14:paraId="3D801A7B" w14:textId="397F575F" w:rsidR="005C38F7" w:rsidRPr="00017936" w:rsidRDefault="00865AE1" w:rsidP="00865AE1">
            <w:pPr>
              <w:pStyle w:val="BodyText"/>
              <w:jc w:val="center"/>
              <w:rPr>
                <w:rFonts w:eastAsiaTheme="minorEastAsia"/>
                <w:noProof/>
                <w:sz w:val="16"/>
                <w:szCs w:val="20"/>
                <w:lang w:eastAsia="zh-CN"/>
              </w:rPr>
            </w:pPr>
            <w:r>
              <w:rPr>
                <w:rFonts w:eastAsiaTheme="minorEastAsia"/>
                <w:noProof/>
                <w:sz w:val="16"/>
                <w:szCs w:val="20"/>
                <w:lang w:eastAsia="zh-CN"/>
              </w:rPr>
              <w:t>Yes</w:t>
            </w:r>
          </w:p>
        </w:tc>
      </w:tr>
      <w:tr w:rsidR="005C38F7" w:rsidRPr="0021718D" w14:paraId="2517AA9D" w14:textId="1289E613" w:rsidTr="00F22D11">
        <w:tc>
          <w:tcPr>
            <w:tcW w:w="816" w:type="dxa"/>
          </w:tcPr>
          <w:p w14:paraId="0A76EC8B" w14:textId="61A3EB83" w:rsidR="005C38F7" w:rsidRPr="00DA064B" w:rsidRDefault="005C38F7" w:rsidP="007302EF">
            <w:pPr>
              <w:pStyle w:val="BodyText"/>
              <w:rPr>
                <w:rFonts w:eastAsiaTheme="minorEastAsia"/>
                <w:sz w:val="18"/>
                <w:szCs w:val="22"/>
                <w:lang w:eastAsia="zh-CN"/>
              </w:rPr>
            </w:pPr>
            <w:r w:rsidRPr="00D46E08">
              <w:rPr>
                <w:rFonts w:eastAsiaTheme="minorEastAsia"/>
                <w:sz w:val="16"/>
                <w:szCs w:val="20"/>
                <w:highlight w:val="green"/>
                <w:lang w:eastAsia="zh-CN"/>
              </w:rPr>
              <w:t>Figure 2.5A-2</w:t>
            </w:r>
          </w:p>
        </w:tc>
        <w:tc>
          <w:tcPr>
            <w:tcW w:w="5929" w:type="dxa"/>
          </w:tcPr>
          <w:p w14:paraId="3C50A6D5" w14:textId="77777777" w:rsidR="005C38F7" w:rsidRDefault="005C38F7" w:rsidP="007302EF">
            <w:pPr>
              <w:pStyle w:val="BodyText"/>
              <w:rPr>
                <w:rFonts w:eastAsiaTheme="minorEastAsia"/>
                <w:sz w:val="18"/>
                <w:szCs w:val="22"/>
                <w:lang w:eastAsia="zh-CN"/>
              </w:rPr>
            </w:pPr>
            <w:r w:rsidRPr="00776844">
              <w:rPr>
                <w:rFonts w:eastAsia="Malgun Gothic"/>
                <w:noProof/>
              </w:rPr>
              <w:drawing>
                <wp:inline distT="0" distB="0" distL="0" distR="0" wp14:anchorId="7C6802CC" wp14:editId="52A7DFE9">
                  <wp:extent cx="2329924" cy="596900"/>
                  <wp:effectExtent l="0" t="0" r="0" b="0"/>
                  <wp:docPr id="4648254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69390" cy="607011"/>
                          </a:xfrm>
                          <a:prstGeom prst="rect">
                            <a:avLst/>
                          </a:prstGeom>
                          <a:noFill/>
                          <a:ln>
                            <a:noFill/>
                          </a:ln>
                        </pic:spPr>
                      </pic:pic>
                    </a:graphicData>
                  </a:graphic>
                </wp:inline>
              </w:drawing>
            </w:r>
          </w:p>
          <w:p w14:paraId="25E6F220" w14:textId="1858DFFA" w:rsidR="005C38F7" w:rsidRPr="00DA064B" w:rsidRDefault="005C38F7" w:rsidP="007302EF">
            <w:pPr>
              <w:pStyle w:val="BodyText"/>
              <w:rPr>
                <w:rFonts w:eastAsiaTheme="minorEastAsia"/>
                <w:sz w:val="18"/>
                <w:szCs w:val="22"/>
                <w:lang w:eastAsia="zh-CN"/>
              </w:rPr>
            </w:pPr>
            <w:r>
              <w:rPr>
                <w:rFonts w:eastAsiaTheme="minorEastAsia"/>
                <w:sz w:val="18"/>
                <w:szCs w:val="22"/>
                <w:lang w:eastAsia="zh-CN"/>
              </w:rPr>
              <w:t>Independent</w:t>
            </w:r>
            <w:r>
              <w:rPr>
                <w:rFonts w:eastAsiaTheme="minorEastAsia" w:hint="eastAsia"/>
                <w:sz w:val="18"/>
                <w:szCs w:val="22"/>
                <w:lang w:eastAsia="zh-CN"/>
              </w:rPr>
              <w:t xml:space="preserve"> paths</w:t>
            </w:r>
          </w:p>
        </w:tc>
        <w:tc>
          <w:tcPr>
            <w:tcW w:w="1170" w:type="dxa"/>
          </w:tcPr>
          <w:p w14:paraId="63A11AE6" w14:textId="0A885A14" w:rsidR="005C38F7" w:rsidRPr="00776844" w:rsidRDefault="00865AE1" w:rsidP="00865AE1">
            <w:pPr>
              <w:pStyle w:val="BodyText"/>
              <w:jc w:val="center"/>
              <w:rPr>
                <w:rFonts w:eastAsia="Malgun Gothic"/>
                <w:noProof/>
              </w:rPr>
            </w:pPr>
            <w:r>
              <w:rPr>
                <w:rFonts w:eastAsiaTheme="minorEastAsia"/>
                <w:noProof/>
                <w:sz w:val="16"/>
                <w:szCs w:val="20"/>
                <w:lang w:eastAsia="zh-CN"/>
              </w:rPr>
              <w:t>Yes</w:t>
            </w:r>
          </w:p>
        </w:tc>
        <w:tc>
          <w:tcPr>
            <w:tcW w:w="1145" w:type="dxa"/>
          </w:tcPr>
          <w:p w14:paraId="4F4C3008" w14:textId="2BF46172" w:rsidR="005C38F7" w:rsidRPr="00776844" w:rsidRDefault="00865AE1" w:rsidP="00865AE1">
            <w:pPr>
              <w:pStyle w:val="BodyText"/>
              <w:jc w:val="center"/>
              <w:rPr>
                <w:rFonts w:eastAsia="Malgun Gothic"/>
                <w:noProof/>
              </w:rPr>
            </w:pPr>
            <w:r>
              <w:rPr>
                <w:rFonts w:eastAsiaTheme="minorEastAsia"/>
                <w:noProof/>
                <w:sz w:val="16"/>
                <w:szCs w:val="20"/>
                <w:lang w:eastAsia="zh-CN"/>
              </w:rPr>
              <w:t>Yes</w:t>
            </w:r>
          </w:p>
        </w:tc>
      </w:tr>
      <w:tr w:rsidR="00865AE1" w:rsidRPr="0021718D" w14:paraId="4992CED7" w14:textId="5A5F1218" w:rsidTr="00F22D11">
        <w:tc>
          <w:tcPr>
            <w:tcW w:w="816" w:type="dxa"/>
          </w:tcPr>
          <w:p w14:paraId="669EC364" w14:textId="416BD980" w:rsidR="00865AE1" w:rsidRPr="00017936" w:rsidRDefault="00865AE1" w:rsidP="00865AE1">
            <w:pPr>
              <w:pStyle w:val="BodyText"/>
              <w:rPr>
                <w:rFonts w:eastAsiaTheme="minorEastAsia"/>
                <w:sz w:val="16"/>
                <w:szCs w:val="20"/>
                <w:lang w:eastAsia="zh-CN"/>
              </w:rPr>
            </w:pPr>
            <w:r w:rsidRPr="00D46E08">
              <w:rPr>
                <w:rFonts w:eastAsiaTheme="minorEastAsia"/>
                <w:sz w:val="16"/>
                <w:szCs w:val="20"/>
                <w:highlight w:val="yellow"/>
                <w:lang w:eastAsia="zh-CN"/>
              </w:rPr>
              <w:t>Figure 2.5A-3</w:t>
            </w:r>
          </w:p>
        </w:tc>
        <w:tc>
          <w:tcPr>
            <w:tcW w:w="5929" w:type="dxa"/>
          </w:tcPr>
          <w:p w14:paraId="5D1588EF" w14:textId="77777777" w:rsidR="00865AE1" w:rsidRDefault="00865AE1" w:rsidP="00865AE1">
            <w:pPr>
              <w:pStyle w:val="BodyText"/>
              <w:rPr>
                <w:rFonts w:eastAsia="Malgun Gothic"/>
                <w:noProof/>
              </w:rPr>
            </w:pPr>
            <w:r w:rsidRPr="00776844">
              <w:rPr>
                <w:rFonts w:eastAsia="Malgun Gothic"/>
                <w:noProof/>
              </w:rPr>
              <w:drawing>
                <wp:inline distT="0" distB="0" distL="0" distR="0" wp14:anchorId="3AC0C5AF" wp14:editId="2FA5F4A1">
                  <wp:extent cx="2295061" cy="619760"/>
                  <wp:effectExtent l="0" t="0" r="0" b="8890"/>
                  <wp:docPr id="23685670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40722" cy="632090"/>
                          </a:xfrm>
                          <a:prstGeom prst="rect">
                            <a:avLst/>
                          </a:prstGeom>
                          <a:noFill/>
                          <a:ln>
                            <a:noFill/>
                          </a:ln>
                        </pic:spPr>
                      </pic:pic>
                    </a:graphicData>
                  </a:graphic>
                </wp:inline>
              </w:drawing>
            </w:r>
          </w:p>
          <w:p w14:paraId="73BAB0B0" w14:textId="31559373" w:rsidR="00865AE1" w:rsidRPr="00776844" w:rsidRDefault="00865AE1" w:rsidP="00865AE1">
            <w:pPr>
              <w:pStyle w:val="BodyText"/>
              <w:rPr>
                <w:rFonts w:eastAsia="Malgun Gothic"/>
                <w:noProof/>
              </w:rPr>
            </w:pPr>
            <w:r w:rsidRPr="00E82D80">
              <w:rPr>
                <w:rFonts w:eastAsiaTheme="minorEastAsia"/>
                <w:sz w:val="16"/>
                <w:szCs w:val="20"/>
                <w:lang w:eastAsia="zh-CN"/>
              </w:rPr>
              <w:t>For the case of different RSCs supported in different last relay UEs</w:t>
            </w:r>
            <w:r>
              <w:rPr>
                <w:rFonts w:eastAsiaTheme="minorEastAsia" w:hint="eastAsia"/>
                <w:sz w:val="16"/>
                <w:szCs w:val="20"/>
                <w:lang w:eastAsia="zh-CN"/>
              </w:rPr>
              <w:t xml:space="preserve"> which are in </w:t>
            </w:r>
            <w:r>
              <w:rPr>
                <w:rFonts w:eastAsiaTheme="minorEastAsia"/>
                <w:sz w:val="16"/>
                <w:szCs w:val="20"/>
                <w:lang w:eastAsia="zh-CN"/>
              </w:rPr>
              <w:t>the</w:t>
            </w:r>
            <w:r>
              <w:rPr>
                <w:rFonts w:eastAsiaTheme="minorEastAsia" w:hint="eastAsia"/>
                <w:sz w:val="16"/>
                <w:szCs w:val="20"/>
                <w:lang w:eastAsia="zh-CN"/>
              </w:rPr>
              <w:t xml:space="preserve"> same cell</w:t>
            </w:r>
          </w:p>
        </w:tc>
        <w:tc>
          <w:tcPr>
            <w:tcW w:w="1170" w:type="dxa"/>
          </w:tcPr>
          <w:p w14:paraId="4B1E5F8F" w14:textId="4DB4D0E3" w:rsidR="00865AE1" w:rsidRPr="00776844" w:rsidRDefault="00865AE1" w:rsidP="00865AE1">
            <w:pPr>
              <w:pStyle w:val="BodyText"/>
              <w:jc w:val="center"/>
              <w:rPr>
                <w:rFonts w:eastAsia="Malgun Gothic"/>
                <w:noProof/>
              </w:rPr>
            </w:pPr>
            <w:r>
              <w:rPr>
                <w:rFonts w:eastAsiaTheme="minorEastAsia"/>
                <w:noProof/>
                <w:sz w:val="16"/>
                <w:szCs w:val="20"/>
                <w:lang w:eastAsia="zh-CN"/>
              </w:rPr>
              <w:t>No</w:t>
            </w:r>
          </w:p>
        </w:tc>
        <w:tc>
          <w:tcPr>
            <w:tcW w:w="1145" w:type="dxa"/>
          </w:tcPr>
          <w:p w14:paraId="0C460088" w14:textId="2CBE7F17" w:rsidR="00865AE1" w:rsidRPr="00776844" w:rsidRDefault="00865AE1" w:rsidP="00865AE1">
            <w:pPr>
              <w:pStyle w:val="BodyText"/>
              <w:jc w:val="center"/>
              <w:rPr>
                <w:rFonts w:eastAsia="Malgun Gothic"/>
                <w:noProof/>
              </w:rPr>
            </w:pPr>
            <w:r>
              <w:rPr>
                <w:rFonts w:eastAsiaTheme="minorEastAsia"/>
                <w:noProof/>
                <w:sz w:val="16"/>
                <w:szCs w:val="20"/>
                <w:lang w:eastAsia="zh-CN"/>
              </w:rPr>
              <w:t>Yes</w:t>
            </w:r>
          </w:p>
        </w:tc>
      </w:tr>
      <w:tr w:rsidR="00865AE1" w:rsidRPr="0021718D" w14:paraId="36322A00" w14:textId="4D847D4A" w:rsidTr="00F22D11">
        <w:tc>
          <w:tcPr>
            <w:tcW w:w="816" w:type="dxa"/>
          </w:tcPr>
          <w:p w14:paraId="5B770833" w14:textId="4B8AA9F2" w:rsidR="00865AE1" w:rsidRPr="00017936" w:rsidRDefault="00865AE1" w:rsidP="00865AE1">
            <w:pPr>
              <w:pStyle w:val="BodyText"/>
              <w:rPr>
                <w:rFonts w:eastAsiaTheme="minorEastAsia"/>
                <w:sz w:val="16"/>
                <w:szCs w:val="20"/>
                <w:lang w:eastAsia="zh-CN"/>
              </w:rPr>
            </w:pPr>
            <w:r w:rsidRPr="00D46E08">
              <w:rPr>
                <w:rFonts w:eastAsiaTheme="minorEastAsia"/>
                <w:sz w:val="16"/>
                <w:szCs w:val="20"/>
                <w:highlight w:val="green"/>
                <w:lang w:eastAsia="zh-CN"/>
              </w:rPr>
              <w:t>Figure 2.5B-1</w:t>
            </w:r>
          </w:p>
        </w:tc>
        <w:tc>
          <w:tcPr>
            <w:tcW w:w="5929" w:type="dxa"/>
          </w:tcPr>
          <w:p w14:paraId="1453BDC0" w14:textId="77777777" w:rsidR="00865AE1" w:rsidRDefault="00865AE1" w:rsidP="00865AE1">
            <w:pPr>
              <w:pStyle w:val="BodyText"/>
              <w:rPr>
                <w:rFonts w:eastAsiaTheme="minorEastAsia"/>
                <w:noProof/>
                <w:lang w:eastAsia="zh-CN"/>
              </w:rPr>
            </w:pPr>
            <w:r w:rsidRPr="00776844">
              <w:rPr>
                <w:rFonts w:eastAsia="Malgun Gothic"/>
                <w:noProof/>
              </w:rPr>
              <w:drawing>
                <wp:inline distT="0" distB="0" distL="0" distR="0" wp14:anchorId="5F3B0D70" wp14:editId="6BA33807">
                  <wp:extent cx="2687320" cy="568937"/>
                  <wp:effectExtent l="0" t="0" r="0" b="3175"/>
                  <wp:docPr id="143801049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93943" cy="697366"/>
                          </a:xfrm>
                          <a:prstGeom prst="rect">
                            <a:avLst/>
                          </a:prstGeom>
                          <a:noFill/>
                          <a:ln>
                            <a:noFill/>
                          </a:ln>
                        </pic:spPr>
                      </pic:pic>
                    </a:graphicData>
                  </a:graphic>
                </wp:inline>
              </w:drawing>
            </w:r>
          </w:p>
          <w:p w14:paraId="00826D6A" w14:textId="37FC6F81" w:rsidR="00865AE1" w:rsidRPr="00914AFA" w:rsidRDefault="00865AE1" w:rsidP="00865AE1">
            <w:pPr>
              <w:pStyle w:val="BodyText"/>
              <w:rPr>
                <w:rFonts w:eastAsiaTheme="minorEastAsia"/>
                <w:noProof/>
                <w:lang w:eastAsia="zh-CN"/>
              </w:rPr>
            </w:pPr>
            <w:r w:rsidRPr="00B4661A">
              <w:rPr>
                <w:rFonts w:eastAsiaTheme="minorEastAsia"/>
                <w:sz w:val="16"/>
                <w:szCs w:val="20"/>
                <w:lang w:eastAsia="zh-CN"/>
              </w:rPr>
              <w:t>D</w:t>
            </w:r>
            <w:r w:rsidRPr="00B4661A">
              <w:rPr>
                <w:rFonts w:eastAsiaTheme="minorEastAsia" w:hint="eastAsia"/>
                <w:sz w:val="16"/>
                <w:szCs w:val="20"/>
                <w:lang w:eastAsia="zh-CN"/>
              </w:rPr>
              <w:t>ifferent Remote UE</w:t>
            </w:r>
            <w:r>
              <w:rPr>
                <w:rFonts w:eastAsiaTheme="minorEastAsia" w:hint="eastAsia"/>
                <w:sz w:val="16"/>
                <w:szCs w:val="20"/>
                <w:lang w:eastAsia="zh-CN"/>
              </w:rPr>
              <w:t>s</w:t>
            </w:r>
            <w:r w:rsidRPr="00B4661A">
              <w:rPr>
                <w:rFonts w:eastAsiaTheme="minorEastAsia" w:hint="eastAsia"/>
                <w:sz w:val="16"/>
                <w:szCs w:val="20"/>
                <w:lang w:eastAsia="zh-CN"/>
              </w:rPr>
              <w:t xml:space="preserve"> ha</w:t>
            </w:r>
            <w:r w:rsidR="000C2596">
              <w:rPr>
                <w:rFonts w:eastAsiaTheme="minorEastAsia"/>
                <w:sz w:val="16"/>
                <w:szCs w:val="20"/>
                <w:lang w:eastAsia="zh-CN"/>
              </w:rPr>
              <w:t>ve</w:t>
            </w:r>
            <w:r w:rsidRPr="00B4661A">
              <w:rPr>
                <w:rFonts w:eastAsiaTheme="minorEastAsia" w:hint="eastAsia"/>
                <w:sz w:val="16"/>
                <w:szCs w:val="20"/>
                <w:lang w:eastAsia="zh-CN"/>
              </w:rPr>
              <w:t xml:space="preserve"> the same RSC service</w:t>
            </w:r>
            <w:r>
              <w:rPr>
                <w:rFonts w:eastAsiaTheme="minorEastAsia"/>
                <w:sz w:val="16"/>
                <w:szCs w:val="20"/>
                <w:lang w:eastAsia="zh-CN"/>
              </w:rPr>
              <w:t xml:space="preserve"> and share the same PC5 link.</w:t>
            </w:r>
          </w:p>
        </w:tc>
        <w:tc>
          <w:tcPr>
            <w:tcW w:w="1170" w:type="dxa"/>
          </w:tcPr>
          <w:p w14:paraId="57AC9363" w14:textId="6E006570" w:rsidR="00865AE1" w:rsidRPr="00776844" w:rsidRDefault="00865AE1" w:rsidP="00865AE1">
            <w:pPr>
              <w:pStyle w:val="BodyText"/>
              <w:jc w:val="center"/>
              <w:rPr>
                <w:rFonts w:eastAsia="Malgun Gothic"/>
                <w:noProof/>
              </w:rPr>
            </w:pPr>
            <w:r w:rsidRPr="00865AE1">
              <w:rPr>
                <w:rFonts w:eastAsiaTheme="minorEastAsia"/>
                <w:noProof/>
                <w:sz w:val="16"/>
                <w:szCs w:val="20"/>
                <w:lang w:eastAsia="zh-CN"/>
              </w:rPr>
              <w:t>Yes</w:t>
            </w:r>
          </w:p>
        </w:tc>
        <w:tc>
          <w:tcPr>
            <w:tcW w:w="1145" w:type="dxa"/>
          </w:tcPr>
          <w:p w14:paraId="6EC75EBD" w14:textId="4C678299" w:rsidR="00865AE1" w:rsidRPr="00776844" w:rsidRDefault="00865AE1" w:rsidP="00865AE1">
            <w:pPr>
              <w:pStyle w:val="BodyText"/>
              <w:jc w:val="center"/>
              <w:rPr>
                <w:rFonts w:eastAsia="Malgun Gothic"/>
                <w:noProof/>
              </w:rPr>
            </w:pPr>
            <w:r>
              <w:rPr>
                <w:rFonts w:eastAsiaTheme="minorEastAsia"/>
                <w:noProof/>
                <w:sz w:val="16"/>
                <w:szCs w:val="20"/>
                <w:lang w:eastAsia="zh-CN"/>
              </w:rPr>
              <w:t>Yes</w:t>
            </w:r>
          </w:p>
        </w:tc>
      </w:tr>
      <w:tr w:rsidR="000C2596" w:rsidRPr="0021718D" w14:paraId="3C7D9B54" w14:textId="3AA161BF" w:rsidTr="00F22D11">
        <w:tc>
          <w:tcPr>
            <w:tcW w:w="816" w:type="dxa"/>
          </w:tcPr>
          <w:p w14:paraId="0B3ADC9C" w14:textId="1564D77C" w:rsidR="000C2596" w:rsidRPr="00017936" w:rsidRDefault="000C2596" w:rsidP="000C2596">
            <w:pPr>
              <w:pStyle w:val="BodyText"/>
              <w:rPr>
                <w:rFonts w:eastAsiaTheme="minorEastAsia"/>
                <w:sz w:val="16"/>
                <w:szCs w:val="20"/>
                <w:lang w:eastAsia="zh-CN"/>
              </w:rPr>
            </w:pPr>
            <w:r w:rsidRPr="00D46E08">
              <w:rPr>
                <w:rFonts w:eastAsiaTheme="minorEastAsia"/>
                <w:sz w:val="16"/>
                <w:szCs w:val="20"/>
                <w:highlight w:val="yellow"/>
                <w:lang w:eastAsia="zh-CN"/>
              </w:rPr>
              <w:t>Figure 2.5B-</w:t>
            </w:r>
            <w:r w:rsidRPr="00D46E08">
              <w:rPr>
                <w:rFonts w:eastAsiaTheme="minorEastAsia" w:hint="eastAsia"/>
                <w:sz w:val="16"/>
                <w:szCs w:val="20"/>
                <w:highlight w:val="yellow"/>
                <w:lang w:eastAsia="zh-CN"/>
              </w:rPr>
              <w:t>2</w:t>
            </w:r>
          </w:p>
        </w:tc>
        <w:tc>
          <w:tcPr>
            <w:tcW w:w="5929" w:type="dxa"/>
          </w:tcPr>
          <w:p w14:paraId="63B737BF" w14:textId="77777777" w:rsidR="000C2596" w:rsidRDefault="000C2596" w:rsidP="000C2596">
            <w:pPr>
              <w:pStyle w:val="BodyText"/>
              <w:rPr>
                <w:rFonts w:eastAsiaTheme="minorEastAsia"/>
                <w:noProof/>
                <w:lang w:eastAsia="zh-CN"/>
              </w:rPr>
            </w:pPr>
            <w:r>
              <w:rPr>
                <w:rFonts w:eastAsia="Malgun Gothic"/>
                <w:bCs/>
                <w:noProof/>
                <w:lang w:eastAsia="ko-KR"/>
              </w:rPr>
              <w:drawing>
                <wp:inline distT="0" distB="0" distL="0" distR="0" wp14:anchorId="227BD58D" wp14:editId="1816F517">
                  <wp:extent cx="2544233" cy="638056"/>
                  <wp:effectExtent l="0" t="0" r="0" b="0"/>
                  <wp:docPr id="11566595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63700" cy="642938"/>
                          </a:xfrm>
                          <a:prstGeom prst="rect">
                            <a:avLst/>
                          </a:prstGeom>
                          <a:noFill/>
                          <a:ln>
                            <a:noFill/>
                          </a:ln>
                        </pic:spPr>
                      </pic:pic>
                    </a:graphicData>
                  </a:graphic>
                </wp:inline>
              </w:drawing>
            </w:r>
          </w:p>
          <w:p w14:paraId="6C2E04DE" w14:textId="4247F1B5" w:rsidR="000C2596" w:rsidRPr="00253CA1" w:rsidRDefault="000C2596" w:rsidP="000C2596">
            <w:pPr>
              <w:pStyle w:val="BodyText"/>
              <w:rPr>
                <w:rFonts w:eastAsiaTheme="minorEastAsia"/>
                <w:noProof/>
                <w:lang w:eastAsia="zh-CN"/>
              </w:rPr>
            </w:pPr>
            <w:r>
              <w:rPr>
                <w:rFonts w:eastAsiaTheme="minorEastAsia"/>
                <w:sz w:val="18"/>
                <w:szCs w:val="22"/>
                <w:lang w:eastAsia="zh-CN"/>
              </w:rPr>
              <w:t>Independent</w:t>
            </w:r>
            <w:r>
              <w:rPr>
                <w:rFonts w:eastAsiaTheme="minorEastAsia" w:hint="eastAsia"/>
                <w:sz w:val="18"/>
                <w:szCs w:val="22"/>
                <w:lang w:eastAsia="zh-CN"/>
              </w:rPr>
              <w:t xml:space="preserve"> paths</w:t>
            </w:r>
          </w:p>
        </w:tc>
        <w:tc>
          <w:tcPr>
            <w:tcW w:w="1170" w:type="dxa"/>
          </w:tcPr>
          <w:p w14:paraId="198C9749" w14:textId="71F70417" w:rsidR="000C2596" w:rsidRDefault="000C2596" w:rsidP="000C2596">
            <w:pPr>
              <w:pStyle w:val="BodyText"/>
              <w:jc w:val="center"/>
              <w:rPr>
                <w:rFonts w:eastAsia="Malgun Gothic"/>
                <w:bCs/>
                <w:noProof/>
                <w:lang w:eastAsia="ko-KR"/>
              </w:rPr>
            </w:pPr>
            <w:r>
              <w:rPr>
                <w:rFonts w:eastAsiaTheme="minorEastAsia"/>
                <w:noProof/>
                <w:sz w:val="16"/>
                <w:szCs w:val="20"/>
                <w:lang w:eastAsia="zh-CN"/>
              </w:rPr>
              <w:t>No</w:t>
            </w:r>
          </w:p>
        </w:tc>
        <w:tc>
          <w:tcPr>
            <w:tcW w:w="1145" w:type="dxa"/>
          </w:tcPr>
          <w:p w14:paraId="5C2FA537" w14:textId="2C64CB49" w:rsidR="000C2596" w:rsidRDefault="000C2596" w:rsidP="000C2596">
            <w:pPr>
              <w:pStyle w:val="BodyText"/>
              <w:jc w:val="center"/>
              <w:rPr>
                <w:rFonts w:eastAsia="Malgun Gothic"/>
                <w:bCs/>
                <w:noProof/>
                <w:lang w:eastAsia="ko-KR"/>
              </w:rPr>
            </w:pPr>
            <w:r>
              <w:rPr>
                <w:rFonts w:eastAsiaTheme="minorEastAsia"/>
                <w:noProof/>
                <w:sz w:val="16"/>
                <w:szCs w:val="20"/>
                <w:lang w:eastAsia="zh-CN"/>
              </w:rPr>
              <w:t>Yes</w:t>
            </w:r>
          </w:p>
        </w:tc>
      </w:tr>
      <w:tr w:rsidR="000C2596" w:rsidRPr="0021718D" w14:paraId="394E4915" w14:textId="669BFCB4" w:rsidTr="00F22D11">
        <w:tc>
          <w:tcPr>
            <w:tcW w:w="816" w:type="dxa"/>
          </w:tcPr>
          <w:p w14:paraId="5ECFF105" w14:textId="58AB6EB0" w:rsidR="000C2596" w:rsidRPr="00017936" w:rsidRDefault="000C2596" w:rsidP="000C2596">
            <w:pPr>
              <w:pStyle w:val="BodyText"/>
              <w:rPr>
                <w:rFonts w:eastAsiaTheme="minorEastAsia"/>
                <w:sz w:val="16"/>
                <w:szCs w:val="20"/>
                <w:lang w:eastAsia="zh-CN"/>
              </w:rPr>
            </w:pPr>
            <w:r w:rsidRPr="00D46E08">
              <w:rPr>
                <w:rFonts w:eastAsiaTheme="minorEastAsia"/>
                <w:sz w:val="16"/>
                <w:szCs w:val="20"/>
                <w:highlight w:val="yellow"/>
                <w:lang w:eastAsia="zh-CN"/>
              </w:rPr>
              <w:t>Figure 2.5B-</w:t>
            </w:r>
            <w:r w:rsidRPr="00D46E08">
              <w:rPr>
                <w:rFonts w:eastAsiaTheme="minorEastAsia" w:hint="eastAsia"/>
                <w:sz w:val="16"/>
                <w:szCs w:val="20"/>
                <w:highlight w:val="yellow"/>
                <w:lang w:eastAsia="zh-CN"/>
              </w:rPr>
              <w:t>3</w:t>
            </w:r>
          </w:p>
        </w:tc>
        <w:tc>
          <w:tcPr>
            <w:tcW w:w="5929" w:type="dxa"/>
          </w:tcPr>
          <w:p w14:paraId="4572FE72" w14:textId="77777777" w:rsidR="000C2596" w:rsidRDefault="000C2596" w:rsidP="000C2596">
            <w:pPr>
              <w:pStyle w:val="BodyText"/>
              <w:rPr>
                <w:rFonts w:eastAsiaTheme="minorEastAsia"/>
                <w:bCs/>
                <w:noProof/>
                <w:lang w:eastAsia="zh-CN"/>
              </w:rPr>
            </w:pPr>
            <w:r>
              <w:rPr>
                <w:rFonts w:eastAsia="Malgun Gothic"/>
                <w:bCs/>
                <w:noProof/>
                <w:lang w:eastAsia="ko-KR"/>
              </w:rPr>
              <w:drawing>
                <wp:inline distT="0" distB="0" distL="0" distR="0" wp14:anchorId="787A05AC" wp14:editId="2819B871">
                  <wp:extent cx="2543810" cy="644797"/>
                  <wp:effectExtent l="0" t="0" r="0" b="3175"/>
                  <wp:docPr id="46189255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7521" cy="648272"/>
                          </a:xfrm>
                          <a:prstGeom prst="rect">
                            <a:avLst/>
                          </a:prstGeom>
                          <a:noFill/>
                          <a:ln>
                            <a:noFill/>
                          </a:ln>
                        </pic:spPr>
                      </pic:pic>
                    </a:graphicData>
                  </a:graphic>
                </wp:inline>
              </w:drawing>
            </w:r>
          </w:p>
          <w:p w14:paraId="6A5E28C0" w14:textId="3031928E" w:rsidR="000C2596" w:rsidRPr="008B703E" w:rsidRDefault="000C2596" w:rsidP="000C2596">
            <w:pPr>
              <w:pStyle w:val="BodyText"/>
              <w:rPr>
                <w:rFonts w:eastAsiaTheme="minorEastAsia"/>
                <w:bCs/>
                <w:noProof/>
                <w:lang w:eastAsia="zh-CN"/>
              </w:rPr>
            </w:pPr>
            <w:r w:rsidRPr="00E82D80">
              <w:rPr>
                <w:rFonts w:eastAsiaTheme="minorEastAsia"/>
                <w:sz w:val="16"/>
                <w:szCs w:val="20"/>
                <w:lang w:eastAsia="zh-CN"/>
              </w:rPr>
              <w:t>For the case of different RSCs supported in different last relay UEs</w:t>
            </w:r>
            <w:r>
              <w:rPr>
                <w:rFonts w:eastAsiaTheme="minorEastAsia" w:hint="eastAsia"/>
                <w:sz w:val="16"/>
                <w:szCs w:val="20"/>
                <w:lang w:eastAsia="zh-CN"/>
              </w:rPr>
              <w:t xml:space="preserve"> which are in </w:t>
            </w:r>
            <w:r>
              <w:rPr>
                <w:rFonts w:eastAsiaTheme="minorEastAsia"/>
                <w:sz w:val="16"/>
                <w:szCs w:val="20"/>
                <w:lang w:eastAsia="zh-CN"/>
              </w:rPr>
              <w:t>the</w:t>
            </w:r>
            <w:r>
              <w:rPr>
                <w:rFonts w:eastAsiaTheme="minorEastAsia" w:hint="eastAsia"/>
                <w:sz w:val="16"/>
                <w:szCs w:val="20"/>
                <w:lang w:eastAsia="zh-CN"/>
              </w:rPr>
              <w:t xml:space="preserve"> same cell.</w:t>
            </w:r>
          </w:p>
        </w:tc>
        <w:tc>
          <w:tcPr>
            <w:tcW w:w="1170" w:type="dxa"/>
          </w:tcPr>
          <w:p w14:paraId="2A0B4BFC" w14:textId="01BFA7CE" w:rsidR="000C2596" w:rsidRDefault="000C2596" w:rsidP="000C2596">
            <w:pPr>
              <w:pStyle w:val="BodyText"/>
              <w:jc w:val="center"/>
              <w:rPr>
                <w:rFonts w:eastAsia="Malgun Gothic"/>
                <w:bCs/>
                <w:noProof/>
                <w:lang w:eastAsia="ko-KR"/>
              </w:rPr>
            </w:pPr>
            <w:r>
              <w:rPr>
                <w:rFonts w:eastAsiaTheme="minorEastAsia"/>
                <w:noProof/>
                <w:sz w:val="16"/>
                <w:szCs w:val="20"/>
                <w:lang w:eastAsia="zh-CN"/>
              </w:rPr>
              <w:t>No</w:t>
            </w:r>
          </w:p>
        </w:tc>
        <w:tc>
          <w:tcPr>
            <w:tcW w:w="1145" w:type="dxa"/>
          </w:tcPr>
          <w:p w14:paraId="093A714B" w14:textId="30954D93" w:rsidR="000C2596" w:rsidRDefault="000C2596" w:rsidP="000C2596">
            <w:pPr>
              <w:pStyle w:val="BodyText"/>
              <w:jc w:val="center"/>
              <w:rPr>
                <w:rFonts w:eastAsia="Malgun Gothic"/>
                <w:bCs/>
                <w:noProof/>
                <w:lang w:eastAsia="ko-KR"/>
              </w:rPr>
            </w:pPr>
            <w:r>
              <w:rPr>
                <w:rFonts w:eastAsiaTheme="minorEastAsia"/>
                <w:noProof/>
                <w:sz w:val="16"/>
                <w:szCs w:val="20"/>
                <w:lang w:eastAsia="zh-CN"/>
              </w:rPr>
              <w:t>Yes</w:t>
            </w:r>
          </w:p>
        </w:tc>
      </w:tr>
      <w:tr w:rsidR="005C38F7" w:rsidRPr="0021718D" w14:paraId="74573903" w14:textId="7B2FB09E" w:rsidTr="00F22D11">
        <w:tc>
          <w:tcPr>
            <w:tcW w:w="816" w:type="dxa"/>
          </w:tcPr>
          <w:p w14:paraId="2F63AEC8" w14:textId="44FF5097" w:rsidR="005C38F7" w:rsidRPr="00017936" w:rsidRDefault="005C38F7" w:rsidP="007302EF">
            <w:pPr>
              <w:pStyle w:val="BodyText"/>
              <w:rPr>
                <w:rFonts w:eastAsiaTheme="minorEastAsia"/>
                <w:sz w:val="16"/>
                <w:szCs w:val="20"/>
                <w:lang w:eastAsia="zh-CN"/>
              </w:rPr>
            </w:pPr>
            <w:r w:rsidRPr="00D46E08">
              <w:rPr>
                <w:rFonts w:eastAsiaTheme="minorEastAsia" w:hint="eastAsia"/>
                <w:sz w:val="16"/>
                <w:szCs w:val="20"/>
                <w:highlight w:val="red"/>
                <w:lang w:eastAsia="zh-CN"/>
              </w:rPr>
              <w:t>Figure 2.5C-1</w:t>
            </w:r>
          </w:p>
        </w:tc>
        <w:tc>
          <w:tcPr>
            <w:tcW w:w="5929" w:type="dxa"/>
          </w:tcPr>
          <w:p w14:paraId="1CFFB5C5" w14:textId="77777777" w:rsidR="005C38F7" w:rsidRDefault="005C38F7" w:rsidP="007302EF">
            <w:pPr>
              <w:pStyle w:val="BodyText"/>
              <w:rPr>
                <w:rFonts w:eastAsiaTheme="minorEastAsia"/>
                <w:bCs/>
                <w:noProof/>
                <w:lang w:eastAsia="zh-CN"/>
              </w:rPr>
            </w:pPr>
            <w:r>
              <w:rPr>
                <w:rFonts w:eastAsia="Malgun Gothic"/>
                <w:noProof/>
                <w:lang w:eastAsia="ko-KR"/>
              </w:rPr>
              <w:drawing>
                <wp:inline distT="0" distB="0" distL="0" distR="0" wp14:anchorId="000881BC" wp14:editId="44EB75E7">
                  <wp:extent cx="2518833" cy="448827"/>
                  <wp:effectExtent l="0" t="0" r="0" b="8890"/>
                  <wp:docPr id="517218579"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549611" cy="454311"/>
                          </a:xfrm>
                          <a:prstGeom prst="rect">
                            <a:avLst/>
                          </a:prstGeom>
                          <a:noFill/>
                          <a:ln>
                            <a:noFill/>
                          </a:ln>
                        </pic:spPr>
                      </pic:pic>
                    </a:graphicData>
                  </a:graphic>
                </wp:inline>
              </w:drawing>
            </w:r>
          </w:p>
          <w:p w14:paraId="1E350D98" w14:textId="158918EB" w:rsidR="005C38F7" w:rsidRPr="00FA3B4C" w:rsidRDefault="005C38F7" w:rsidP="007302EF">
            <w:pPr>
              <w:pStyle w:val="BodyText"/>
              <w:rPr>
                <w:rFonts w:eastAsiaTheme="minorEastAsia"/>
                <w:bCs/>
                <w:noProof/>
                <w:lang w:eastAsia="zh-CN"/>
              </w:rPr>
            </w:pPr>
            <w:r w:rsidRPr="00891BCD">
              <w:rPr>
                <w:rFonts w:eastAsiaTheme="minorEastAsia" w:hint="eastAsia"/>
                <w:bCs/>
                <w:noProof/>
                <w:sz w:val="16"/>
                <w:szCs w:val="20"/>
                <w:lang w:eastAsia="zh-CN"/>
              </w:rPr>
              <w:t>For the case of different RSCs reqeusted by the same Remote UE</w:t>
            </w:r>
            <w:r>
              <w:rPr>
                <w:rFonts w:eastAsiaTheme="minorEastAsia" w:hint="eastAsia"/>
                <w:bCs/>
                <w:noProof/>
                <w:sz w:val="16"/>
                <w:szCs w:val="20"/>
                <w:lang w:eastAsia="zh-CN"/>
              </w:rPr>
              <w:t>, multi-path multi-hop U2N relay, out of scope</w:t>
            </w:r>
          </w:p>
        </w:tc>
        <w:tc>
          <w:tcPr>
            <w:tcW w:w="1170" w:type="dxa"/>
          </w:tcPr>
          <w:p w14:paraId="286553C4" w14:textId="301576AE" w:rsidR="005C38F7" w:rsidRDefault="000C2596" w:rsidP="00865AE1">
            <w:pPr>
              <w:pStyle w:val="BodyText"/>
              <w:jc w:val="center"/>
              <w:rPr>
                <w:rFonts w:eastAsia="Malgun Gothic"/>
                <w:noProof/>
                <w:lang w:eastAsia="ko-KR"/>
              </w:rPr>
            </w:pPr>
            <w:r w:rsidRPr="000C2596">
              <w:rPr>
                <w:rFonts w:eastAsiaTheme="minorEastAsia"/>
                <w:noProof/>
                <w:sz w:val="16"/>
                <w:szCs w:val="20"/>
                <w:lang w:eastAsia="zh-CN"/>
              </w:rPr>
              <w:t>Out of scope</w:t>
            </w:r>
          </w:p>
        </w:tc>
        <w:tc>
          <w:tcPr>
            <w:tcW w:w="1145" w:type="dxa"/>
          </w:tcPr>
          <w:p w14:paraId="6F978ACB" w14:textId="3985A427" w:rsidR="005C38F7" w:rsidRDefault="000C2596" w:rsidP="00865AE1">
            <w:pPr>
              <w:pStyle w:val="BodyText"/>
              <w:jc w:val="center"/>
              <w:rPr>
                <w:rFonts w:eastAsia="Malgun Gothic"/>
                <w:noProof/>
                <w:lang w:eastAsia="ko-KR"/>
              </w:rPr>
            </w:pPr>
            <w:r w:rsidRPr="000C2596">
              <w:rPr>
                <w:rFonts w:eastAsiaTheme="minorEastAsia"/>
                <w:noProof/>
                <w:sz w:val="16"/>
                <w:szCs w:val="20"/>
                <w:lang w:eastAsia="zh-CN"/>
              </w:rPr>
              <w:t>Out of scope</w:t>
            </w:r>
          </w:p>
        </w:tc>
      </w:tr>
      <w:tr w:rsidR="000C2596" w:rsidRPr="0021718D" w14:paraId="6CED7903" w14:textId="5961DC95" w:rsidTr="00F22D11">
        <w:tc>
          <w:tcPr>
            <w:tcW w:w="816" w:type="dxa"/>
          </w:tcPr>
          <w:p w14:paraId="4AA081BD" w14:textId="4B5B83A0" w:rsidR="000C2596" w:rsidRPr="00FA3B4C" w:rsidRDefault="000C2596" w:rsidP="000C2596">
            <w:pPr>
              <w:pStyle w:val="BodyText"/>
              <w:rPr>
                <w:rFonts w:eastAsiaTheme="minorEastAsia"/>
                <w:sz w:val="16"/>
                <w:szCs w:val="20"/>
                <w:lang w:eastAsia="zh-CN"/>
              </w:rPr>
            </w:pPr>
            <w:r w:rsidRPr="00D46E08">
              <w:rPr>
                <w:rFonts w:eastAsiaTheme="minorEastAsia" w:hint="eastAsia"/>
                <w:sz w:val="16"/>
                <w:szCs w:val="20"/>
                <w:highlight w:val="red"/>
                <w:lang w:eastAsia="zh-CN"/>
              </w:rPr>
              <w:t>Figure 2.5C-2</w:t>
            </w:r>
          </w:p>
        </w:tc>
        <w:tc>
          <w:tcPr>
            <w:tcW w:w="5929" w:type="dxa"/>
          </w:tcPr>
          <w:p w14:paraId="03B742D3" w14:textId="77777777" w:rsidR="000C2596" w:rsidRDefault="000C2596" w:rsidP="000C2596">
            <w:pPr>
              <w:pStyle w:val="BodyText"/>
              <w:rPr>
                <w:rFonts w:eastAsiaTheme="minorEastAsia"/>
                <w:noProof/>
                <w:lang w:eastAsia="zh-CN"/>
              </w:rPr>
            </w:pPr>
            <w:r>
              <w:rPr>
                <w:rFonts w:eastAsia="Malgun Gothic"/>
                <w:noProof/>
                <w:lang w:eastAsia="ko-KR"/>
              </w:rPr>
              <w:drawing>
                <wp:inline distT="0" distB="0" distL="0" distR="0" wp14:anchorId="0A49F992" wp14:editId="56A9A352">
                  <wp:extent cx="2518410" cy="667782"/>
                  <wp:effectExtent l="0" t="0" r="0" b="0"/>
                  <wp:docPr id="167290293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46508" cy="675232"/>
                          </a:xfrm>
                          <a:prstGeom prst="rect">
                            <a:avLst/>
                          </a:prstGeom>
                          <a:noFill/>
                          <a:ln>
                            <a:noFill/>
                          </a:ln>
                        </pic:spPr>
                      </pic:pic>
                    </a:graphicData>
                  </a:graphic>
                </wp:inline>
              </w:drawing>
            </w:r>
          </w:p>
          <w:p w14:paraId="0A9E108C" w14:textId="396EDF16" w:rsidR="000C2596" w:rsidRPr="00EA5362" w:rsidRDefault="000C2596" w:rsidP="000C2596">
            <w:pPr>
              <w:pStyle w:val="BodyText"/>
              <w:rPr>
                <w:rFonts w:eastAsiaTheme="minorEastAsia"/>
                <w:noProof/>
                <w:lang w:eastAsia="zh-CN"/>
              </w:rPr>
            </w:pPr>
            <w:r w:rsidRPr="00891BCD">
              <w:rPr>
                <w:rFonts w:eastAsiaTheme="minorEastAsia" w:hint="eastAsia"/>
                <w:bCs/>
                <w:noProof/>
                <w:sz w:val="16"/>
                <w:szCs w:val="20"/>
                <w:lang w:eastAsia="zh-CN"/>
              </w:rPr>
              <w:t>For the case of different RSCs reqeusted by the same Remote UE</w:t>
            </w:r>
            <w:r>
              <w:rPr>
                <w:rFonts w:eastAsiaTheme="minorEastAsia" w:hint="eastAsia"/>
                <w:bCs/>
                <w:noProof/>
                <w:sz w:val="16"/>
                <w:szCs w:val="20"/>
                <w:lang w:eastAsia="zh-CN"/>
              </w:rPr>
              <w:t>, multi-path multi-hop U2N relay, out of scope.</w:t>
            </w:r>
          </w:p>
        </w:tc>
        <w:tc>
          <w:tcPr>
            <w:tcW w:w="1170" w:type="dxa"/>
          </w:tcPr>
          <w:p w14:paraId="05373CAF" w14:textId="2A579708" w:rsidR="000C2596" w:rsidRDefault="000C2596" w:rsidP="000C2596">
            <w:pPr>
              <w:pStyle w:val="BodyText"/>
              <w:jc w:val="center"/>
              <w:rPr>
                <w:rFonts w:eastAsia="Malgun Gothic"/>
                <w:noProof/>
                <w:lang w:eastAsia="ko-KR"/>
              </w:rPr>
            </w:pPr>
            <w:r w:rsidRPr="000C2596">
              <w:rPr>
                <w:rFonts w:eastAsiaTheme="minorEastAsia"/>
                <w:noProof/>
                <w:sz w:val="16"/>
                <w:szCs w:val="20"/>
                <w:lang w:eastAsia="zh-CN"/>
              </w:rPr>
              <w:t>Out of scope</w:t>
            </w:r>
          </w:p>
        </w:tc>
        <w:tc>
          <w:tcPr>
            <w:tcW w:w="1145" w:type="dxa"/>
          </w:tcPr>
          <w:p w14:paraId="1A582FB3" w14:textId="7D49DBE7" w:rsidR="000C2596" w:rsidRDefault="000C2596" w:rsidP="000C2596">
            <w:pPr>
              <w:pStyle w:val="BodyText"/>
              <w:jc w:val="center"/>
              <w:rPr>
                <w:rFonts w:eastAsia="Malgun Gothic"/>
                <w:noProof/>
                <w:lang w:eastAsia="ko-KR"/>
              </w:rPr>
            </w:pPr>
            <w:r w:rsidRPr="000C2596">
              <w:rPr>
                <w:rFonts w:eastAsiaTheme="minorEastAsia"/>
                <w:noProof/>
                <w:sz w:val="16"/>
                <w:szCs w:val="20"/>
                <w:lang w:eastAsia="zh-CN"/>
              </w:rPr>
              <w:t>Out of scope</w:t>
            </w:r>
          </w:p>
        </w:tc>
      </w:tr>
      <w:tr w:rsidR="000C2596" w:rsidRPr="0021718D" w14:paraId="38520223" w14:textId="720A583E" w:rsidTr="00F22D11">
        <w:tc>
          <w:tcPr>
            <w:tcW w:w="816" w:type="dxa"/>
          </w:tcPr>
          <w:p w14:paraId="355E0BC2" w14:textId="5E9D1551" w:rsidR="000C2596" w:rsidRPr="00FA3B4C" w:rsidRDefault="000C2596" w:rsidP="000C2596">
            <w:pPr>
              <w:pStyle w:val="BodyText"/>
              <w:rPr>
                <w:rFonts w:eastAsiaTheme="minorEastAsia"/>
                <w:sz w:val="16"/>
                <w:szCs w:val="20"/>
                <w:lang w:eastAsia="zh-CN"/>
              </w:rPr>
            </w:pPr>
            <w:r w:rsidRPr="00054A64">
              <w:rPr>
                <w:rFonts w:eastAsiaTheme="minorEastAsia"/>
                <w:sz w:val="16"/>
                <w:szCs w:val="20"/>
                <w:highlight w:val="yellow"/>
                <w:lang w:eastAsia="zh-CN"/>
              </w:rPr>
              <w:t>Figure 2.5D-1</w:t>
            </w:r>
          </w:p>
        </w:tc>
        <w:tc>
          <w:tcPr>
            <w:tcW w:w="5929" w:type="dxa"/>
          </w:tcPr>
          <w:p w14:paraId="3ECA22FA" w14:textId="77777777" w:rsidR="000C2596" w:rsidRDefault="000C2596" w:rsidP="000C2596">
            <w:pPr>
              <w:pStyle w:val="BodyText"/>
              <w:rPr>
                <w:rFonts w:eastAsiaTheme="minorEastAsia"/>
                <w:noProof/>
                <w:lang w:eastAsia="zh-CN"/>
              </w:rPr>
            </w:pPr>
            <w:r>
              <w:rPr>
                <w:rFonts w:eastAsia="Malgun Gothic"/>
                <w:noProof/>
                <w:lang w:eastAsia="ko-KR"/>
              </w:rPr>
              <w:drawing>
                <wp:inline distT="0" distB="0" distL="0" distR="0" wp14:anchorId="3D28DB8C" wp14:editId="55952B44">
                  <wp:extent cx="2518410" cy="681891"/>
                  <wp:effectExtent l="0" t="0" r="0" b="4445"/>
                  <wp:docPr id="112550314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540454" cy="687860"/>
                          </a:xfrm>
                          <a:prstGeom prst="rect">
                            <a:avLst/>
                          </a:prstGeom>
                          <a:noFill/>
                          <a:ln>
                            <a:noFill/>
                          </a:ln>
                        </pic:spPr>
                      </pic:pic>
                    </a:graphicData>
                  </a:graphic>
                </wp:inline>
              </w:drawing>
            </w:r>
          </w:p>
          <w:p w14:paraId="73F5D0A3" w14:textId="0012C010" w:rsidR="000C2596" w:rsidRPr="00C50F38" w:rsidRDefault="000C2596" w:rsidP="000C2596">
            <w:pPr>
              <w:pStyle w:val="BodyText"/>
              <w:rPr>
                <w:rFonts w:eastAsiaTheme="minorEastAsia"/>
                <w:noProof/>
                <w:lang w:eastAsia="zh-CN"/>
              </w:rPr>
            </w:pPr>
            <w:r w:rsidRPr="00E82D80">
              <w:rPr>
                <w:rFonts w:eastAsiaTheme="minorEastAsia"/>
                <w:sz w:val="16"/>
                <w:szCs w:val="20"/>
                <w:lang w:eastAsia="zh-CN"/>
              </w:rPr>
              <w:lastRenderedPageBreak/>
              <w:t>For the case of different RSCs supported in different last relay UEs</w:t>
            </w:r>
            <w:r>
              <w:rPr>
                <w:rFonts w:eastAsiaTheme="minorEastAsia" w:hint="eastAsia"/>
                <w:sz w:val="16"/>
                <w:szCs w:val="20"/>
                <w:lang w:eastAsia="zh-CN"/>
              </w:rPr>
              <w:t xml:space="preserve"> which are in different cells.</w:t>
            </w:r>
          </w:p>
        </w:tc>
        <w:tc>
          <w:tcPr>
            <w:tcW w:w="1170" w:type="dxa"/>
          </w:tcPr>
          <w:p w14:paraId="0E711527" w14:textId="4028552F" w:rsidR="000C2596" w:rsidRDefault="000C2596" w:rsidP="000C2596">
            <w:pPr>
              <w:pStyle w:val="BodyText"/>
              <w:jc w:val="center"/>
              <w:rPr>
                <w:rFonts w:eastAsia="Malgun Gothic"/>
                <w:noProof/>
                <w:lang w:eastAsia="ko-KR"/>
              </w:rPr>
            </w:pPr>
            <w:r>
              <w:rPr>
                <w:rFonts w:eastAsiaTheme="minorEastAsia"/>
                <w:noProof/>
                <w:sz w:val="16"/>
                <w:szCs w:val="20"/>
                <w:lang w:eastAsia="zh-CN"/>
              </w:rPr>
              <w:lastRenderedPageBreak/>
              <w:t>No</w:t>
            </w:r>
          </w:p>
        </w:tc>
        <w:tc>
          <w:tcPr>
            <w:tcW w:w="1145" w:type="dxa"/>
          </w:tcPr>
          <w:p w14:paraId="11E8432E" w14:textId="6658C47D" w:rsidR="000C2596" w:rsidRDefault="000C2596" w:rsidP="000C2596">
            <w:pPr>
              <w:pStyle w:val="BodyText"/>
              <w:jc w:val="center"/>
              <w:rPr>
                <w:rFonts w:eastAsia="Malgun Gothic"/>
                <w:noProof/>
                <w:lang w:eastAsia="ko-KR"/>
              </w:rPr>
            </w:pPr>
            <w:r>
              <w:rPr>
                <w:rFonts w:eastAsiaTheme="minorEastAsia"/>
                <w:noProof/>
                <w:sz w:val="16"/>
                <w:szCs w:val="20"/>
                <w:lang w:eastAsia="zh-CN"/>
              </w:rPr>
              <w:t>Yes</w:t>
            </w:r>
          </w:p>
        </w:tc>
      </w:tr>
      <w:tr w:rsidR="000C2596" w:rsidRPr="0021718D" w14:paraId="1FFF8266" w14:textId="5D362457" w:rsidTr="00F22D11">
        <w:tc>
          <w:tcPr>
            <w:tcW w:w="816" w:type="dxa"/>
          </w:tcPr>
          <w:p w14:paraId="6F26CE4A" w14:textId="7B38004A" w:rsidR="000C2596" w:rsidRPr="001D63B3" w:rsidRDefault="000C2596" w:rsidP="000C2596">
            <w:pPr>
              <w:pStyle w:val="BodyText"/>
              <w:rPr>
                <w:rFonts w:eastAsiaTheme="minorEastAsia"/>
                <w:sz w:val="16"/>
                <w:szCs w:val="20"/>
                <w:lang w:eastAsia="zh-CN"/>
              </w:rPr>
            </w:pPr>
            <w:r w:rsidRPr="00054A64">
              <w:rPr>
                <w:rFonts w:eastAsiaTheme="minorEastAsia"/>
                <w:sz w:val="16"/>
                <w:szCs w:val="20"/>
                <w:highlight w:val="yellow"/>
                <w:lang w:eastAsia="zh-CN"/>
              </w:rPr>
              <w:t>Figure 2.5D-</w:t>
            </w:r>
            <w:r w:rsidRPr="00054A64">
              <w:rPr>
                <w:rFonts w:eastAsiaTheme="minorEastAsia" w:hint="eastAsia"/>
                <w:sz w:val="16"/>
                <w:szCs w:val="20"/>
                <w:highlight w:val="yellow"/>
                <w:lang w:eastAsia="zh-CN"/>
              </w:rPr>
              <w:t>2</w:t>
            </w:r>
          </w:p>
        </w:tc>
        <w:tc>
          <w:tcPr>
            <w:tcW w:w="5929" w:type="dxa"/>
          </w:tcPr>
          <w:p w14:paraId="759CA154" w14:textId="77777777" w:rsidR="000C2596" w:rsidRDefault="000C2596" w:rsidP="000C2596">
            <w:pPr>
              <w:pStyle w:val="BodyText"/>
              <w:rPr>
                <w:rFonts w:eastAsiaTheme="minorEastAsia"/>
                <w:noProof/>
                <w:lang w:eastAsia="zh-CN"/>
              </w:rPr>
            </w:pPr>
            <w:r>
              <w:rPr>
                <w:rFonts w:eastAsia="Malgun Gothic"/>
                <w:noProof/>
                <w:lang w:eastAsia="ko-KR"/>
              </w:rPr>
              <w:drawing>
                <wp:inline distT="0" distB="0" distL="0" distR="0" wp14:anchorId="283A4BBD" wp14:editId="2E7005DA">
                  <wp:extent cx="2518410" cy="638294"/>
                  <wp:effectExtent l="0" t="0" r="0" b="9525"/>
                  <wp:docPr id="156249375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5221" cy="647624"/>
                          </a:xfrm>
                          <a:prstGeom prst="rect">
                            <a:avLst/>
                          </a:prstGeom>
                          <a:noFill/>
                          <a:ln>
                            <a:noFill/>
                          </a:ln>
                        </pic:spPr>
                      </pic:pic>
                    </a:graphicData>
                  </a:graphic>
                </wp:inline>
              </w:drawing>
            </w:r>
          </w:p>
          <w:p w14:paraId="3EC4D3D6" w14:textId="49B600AE" w:rsidR="000C2596" w:rsidRPr="00C8114F" w:rsidRDefault="000C2596" w:rsidP="000C2596">
            <w:pPr>
              <w:pStyle w:val="BodyText"/>
              <w:rPr>
                <w:rFonts w:eastAsiaTheme="minorEastAsia"/>
                <w:noProof/>
                <w:lang w:eastAsia="zh-CN"/>
              </w:rPr>
            </w:pPr>
            <w:r w:rsidRPr="00E82D80">
              <w:rPr>
                <w:rFonts w:eastAsiaTheme="minorEastAsia"/>
                <w:sz w:val="16"/>
                <w:szCs w:val="20"/>
                <w:lang w:eastAsia="zh-CN"/>
              </w:rPr>
              <w:t>For the case of different RSCs supported in different last relay UEs</w:t>
            </w:r>
            <w:r>
              <w:rPr>
                <w:rFonts w:eastAsiaTheme="minorEastAsia" w:hint="eastAsia"/>
                <w:sz w:val="16"/>
                <w:szCs w:val="20"/>
                <w:lang w:eastAsia="zh-CN"/>
              </w:rPr>
              <w:t xml:space="preserve"> which are in </w:t>
            </w:r>
            <w:r>
              <w:rPr>
                <w:rFonts w:eastAsiaTheme="minorEastAsia"/>
                <w:sz w:val="16"/>
                <w:szCs w:val="20"/>
                <w:lang w:eastAsia="zh-CN"/>
              </w:rPr>
              <w:t>the</w:t>
            </w:r>
            <w:r>
              <w:rPr>
                <w:rFonts w:eastAsiaTheme="minorEastAsia" w:hint="eastAsia"/>
                <w:sz w:val="16"/>
                <w:szCs w:val="20"/>
                <w:lang w:eastAsia="zh-CN"/>
              </w:rPr>
              <w:t xml:space="preserve"> different cell.</w:t>
            </w:r>
          </w:p>
        </w:tc>
        <w:tc>
          <w:tcPr>
            <w:tcW w:w="1170" w:type="dxa"/>
          </w:tcPr>
          <w:p w14:paraId="6D1B47B5" w14:textId="24070824" w:rsidR="000C2596" w:rsidRDefault="000C2596" w:rsidP="000C2596">
            <w:pPr>
              <w:pStyle w:val="BodyText"/>
              <w:jc w:val="center"/>
              <w:rPr>
                <w:rFonts w:eastAsia="Malgun Gothic"/>
                <w:noProof/>
                <w:lang w:eastAsia="ko-KR"/>
              </w:rPr>
            </w:pPr>
            <w:r>
              <w:rPr>
                <w:rFonts w:eastAsiaTheme="minorEastAsia"/>
                <w:noProof/>
                <w:sz w:val="16"/>
                <w:szCs w:val="20"/>
                <w:lang w:eastAsia="zh-CN"/>
              </w:rPr>
              <w:t>No</w:t>
            </w:r>
          </w:p>
        </w:tc>
        <w:tc>
          <w:tcPr>
            <w:tcW w:w="1145" w:type="dxa"/>
          </w:tcPr>
          <w:p w14:paraId="011CFAF8" w14:textId="3CD0178F" w:rsidR="000C2596" w:rsidRDefault="000C2596" w:rsidP="000C2596">
            <w:pPr>
              <w:pStyle w:val="BodyText"/>
              <w:jc w:val="center"/>
              <w:rPr>
                <w:rFonts w:eastAsia="Malgun Gothic"/>
                <w:noProof/>
                <w:lang w:eastAsia="ko-KR"/>
              </w:rPr>
            </w:pPr>
            <w:r>
              <w:rPr>
                <w:rFonts w:eastAsiaTheme="minorEastAsia"/>
                <w:noProof/>
                <w:sz w:val="16"/>
                <w:szCs w:val="20"/>
                <w:lang w:eastAsia="zh-CN"/>
              </w:rPr>
              <w:t>Yes</w:t>
            </w:r>
          </w:p>
        </w:tc>
      </w:tr>
      <w:tr w:rsidR="000C2596" w:rsidRPr="0021718D" w14:paraId="1C5B2289" w14:textId="6307E5D2" w:rsidTr="00F22D11">
        <w:tc>
          <w:tcPr>
            <w:tcW w:w="816" w:type="dxa"/>
          </w:tcPr>
          <w:p w14:paraId="3FEA50AE" w14:textId="68868D26" w:rsidR="000C2596" w:rsidRPr="001D63B3" w:rsidRDefault="000C2596" w:rsidP="000C2596">
            <w:pPr>
              <w:pStyle w:val="BodyText"/>
              <w:rPr>
                <w:rFonts w:eastAsiaTheme="minorEastAsia"/>
                <w:sz w:val="16"/>
                <w:szCs w:val="20"/>
                <w:lang w:eastAsia="zh-CN"/>
              </w:rPr>
            </w:pPr>
            <w:r w:rsidRPr="00054A64">
              <w:rPr>
                <w:rFonts w:eastAsiaTheme="minorEastAsia"/>
                <w:sz w:val="16"/>
                <w:szCs w:val="20"/>
                <w:highlight w:val="red"/>
                <w:lang w:eastAsia="zh-CN"/>
              </w:rPr>
              <w:t>Figure 2.5D-</w:t>
            </w:r>
            <w:r w:rsidRPr="00054A64">
              <w:rPr>
                <w:rFonts w:eastAsiaTheme="minorEastAsia" w:hint="eastAsia"/>
                <w:sz w:val="16"/>
                <w:szCs w:val="20"/>
                <w:highlight w:val="red"/>
                <w:lang w:eastAsia="zh-CN"/>
              </w:rPr>
              <w:t>3</w:t>
            </w:r>
          </w:p>
        </w:tc>
        <w:tc>
          <w:tcPr>
            <w:tcW w:w="5929" w:type="dxa"/>
          </w:tcPr>
          <w:p w14:paraId="4845DC1D" w14:textId="77777777" w:rsidR="000C2596" w:rsidRDefault="000C2596" w:rsidP="000C2596">
            <w:pPr>
              <w:pStyle w:val="BodyText"/>
              <w:rPr>
                <w:rFonts w:eastAsiaTheme="minorEastAsia"/>
                <w:noProof/>
                <w:lang w:eastAsia="zh-CN"/>
              </w:rPr>
            </w:pPr>
            <w:r>
              <w:rPr>
                <w:rFonts w:eastAsia="Malgun Gothic"/>
                <w:noProof/>
                <w:lang w:eastAsia="ko-KR"/>
              </w:rPr>
              <w:drawing>
                <wp:inline distT="0" distB="0" distL="0" distR="0" wp14:anchorId="44DA5572" wp14:editId="2CD07E97">
                  <wp:extent cx="2480733" cy="658142"/>
                  <wp:effectExtent l="0" t="0" r="0" b="8890"/>
                  <wp:docPr id="192879077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23529" cy="669496"/>
                          </a:xfrm>
                          <a:prstGeom prst="rect">
                            <a:avLst/>
                          </a:prstGeom>
                          <a:noFill/>
                          <a:ln>
                            <a:noFill/>
                          </a:ln>
                        </pic:spPr>
                      </pic:pic>
                    </a:graphicData>
                  </a:graphic>
                </wp:inline>
              </w:drawing>
            </w:r>
          </w:p>
          <w:p w14:paraId="1B260359" w14:textId="3B1A32D5" w:rsidR="000C2596" w:rsidRPr="00E25DBA" w:rsidRDefault="000C2596" w:rsidP="000C2596">
            <w:pPr>
              <w:pStyle w:val="BodyText"/>
              <w:rPr>
                <w:rFonts w:eastAsiaTheme="minorEastAsia"/>
                <w:noProof/>
                <w:lang w:eastAsia="zh-CN"/>
              </w:rPr>
            </w:pPr>
            <w:r w:rsidRPr="00891BCD">
              <w:rPr>
                <w:rFonts w:eastAsiaTheme="minorEastAsia" w:hint="eastAsia"/>
                <w:bCs/>
                <w:noProof/>
                <w:sz w:val="16"/>
                <w:szCs w:val="20"/>
                <w:lang w:eastAsia="zh-CN"/>
              </w:rPr>
              <w:t>For the case of different RSCs reqeusted by the same Remote UE</w:t>
            </w:r>
            <w:r>
              <w:rPr>
                <w:rFonts w:eastAsiaTheme="minorEastAsia" w:hint="eastAsia"/>
                <w:bCs/>
                <w:noProof/>
                <w:sz w:val="16"/>
                <w:szCs w:val="20"/>
                <w:lang w:eastAsia="zh-CN"/>
              </w:rPr>
              <w:t>, multi-path multi-hop U2N relay, out of scope.</w:t>
            </w:r>
          </w:p>
        </w:tc>
        <w:tc>
          <w:tcPr>
            <w:tcW w:w="1170" w:type="dxa"/>
          </w:tcPr>
          <w:p w14:paraId="7BC50F1C" w14:textId="17E82AB2" w:rsidR="000C2596" w:rsidRDefault="000C2596" w:rsidP="000C2596">
            <w:pPr>
              <w:pStyle w:val="BodyText"/>
              <w:jc w:val="center"/>
              <w:rPr>
                <w:rFonts w:eastAsia="Malgun Gothic"/>
                <w:noProof/>
                <w:lang w:eastAsia="ko-KR"/>
              </w:rPr>
            </w:pPr>
            <w:r w:rsidRPr="000C2596">
              <w:rPr>
                <w:rFonts w:eastAsiaTheme="minorEastAsia"/>
                <w:noProof/>
                <w:sz w:val="16"/>
                <w:szCs w:val="20"/>
                <w:lang w:eastAsia="zh-CN"/>
              </w:rPr>
              <w:t>Out of scope</w:t>
            </w:r>
          </w:p>
        </w:tc>
        <w:tc>
          <w:tcPr>
            <w:tcW w:w="1145" w:type="dxa"/>
          </w:tcPr>
          <w:p w14:paraId="41088753" w14:textId="40BABD0A" w:rsidR="000C2596" w:rsidRDefault="000C2596" w:rsidP="000C2596">
            <w:pPr>
              <w:pStyle w:val="BodyText"/>
              <w:jc w:val="center"/>
              <w:rPr>
                <w:rFonts w:eastAsia="Malgun Gothic"/>
                <w:noProof/>
                <w:lang w:eastAsia="ko-KR"/>
              </w:rPr>
            </w:pPr>
            <w:r w:rsidRPr="000C2596">
              <w:rPr>
                <w:rFonts w:eastAsiaTheme="minorEastAsia"/>
                <w:noProof/>
                <w:sz w:val="16"/>
                <w:szCs w:val="20"/>
                <w:lang w:eastAsia="zh-CN"/>
              </w:rPr>
              <w:t>Out of scope</w:t>
            </w:r>
          </w:p>
        </w:tc>
      </w:tr>
    </w:tbl>
    <w:p w14:paraId="5A5F7CF1" w14:textId="77777777" w:rsidR="009C04B9" w:rsidRDefault="009C04B9" w:rsidP="002F034C">
      <w:pPr>
        <w:pStyle w:val="BodyText"/>
        <w:rPr>
          <w:rFonts w:eastAsiaTheme="minorEastAsia"/>
          <w:highlight w:val="yellow"/>
          <w:lang w:eastAsia="zh-CN"/>
        </w:rPr>
      </w:pPr>
    </w:p>
    <w:p w14:paraId="75393D33" w14:textId="485523E9" w:rsidR="00223757" w:rsidRDefault="00223757" w:rsidP="002F034C">
      <w:pPr>
        <w:pStyle w:val="BodyText"/>
        <w:rPr>
          <w:rFonts w:eastAsiaTheme="minorEastAsia"/>
          <w:lang w:eastAsia="zh-CN"/>
        </w:rPr>
      </w:pPr>
      <w:r w:rsidRPr="00671B97">
        <w:rPr>
          <w:rFonts w:eastAsiaTheme="minorEastAsia" w:hint="eastAsia"/>
          <w:lang w:eastAsia="zh-CN"/>
        </w:rPr>
        <w:t xml:space="preserve">For </w:t>
      </w:r>
      <w:r w:rsidR="0020787F" w:rsidRPr="0020787F">
        <w:rPr>
          <w:rFonts w:eastAsiaTheme="minorEastAsia"/>
          <w:highlight w:val="yellow"/>
          <w:lang w:eastAsia="zh-CN"/>
        </w:rPr>
        <w:t xml:space="preserve">these </w:t>
      </w:r>
      <w:r w:rsidR="000E4817" w:rsidRPr="0020787F">
        <w:rPr>
          <w:rFonts w:eastAsiaTheme="minorEastAsia" w:hint="eastAsia"/>
          <w:highlight w:val="yellow"/>
          <w:lang w:eastAsia="zh-CN"/>
        </w:rPr>
        <w:t>s</w:t>
      </w:r>
      <w:r w:rsidRPr="000E4817">
        <w:rPr>
          <w:rFonts w:eastAsiaTheme="minorEastAsia" w:hint="eastAsia"/>
          <w:highlight w:val="yellow"/>
          <w:lang w:eastAsia="zh-CN"/>
        </w:rPr>
        <w:t>cenario</w:t>
      </w:r>
      <w:r w:rsidR="000E4817" w:rsidRPr="000E4817">
        <w:rPr>
          <w:rFonts w:eastAsiaTheme="minorEastAsia" w:hint="eastAsia"/>
          <w:highlight w:val="yellow"/>
          <w:lang w:eastAsia="zh-CN"/>
        </w:rPr>
        <w:t>s</w:t>
      </w:r>
      <w:r w:rsidRPr="00671B97">
        <w:rPr>
          <w:rFonts w:eastAsiaTheme="minorEastAsia" w:hint="eastAsia"/>
          <w:lang w:eastAsia="zh-CN"/>
        </w:rPr>
        <w:t xml:space="preserve"> </w:t>
      </w:r>
      <w:r w:rsidR="000E4817">
        <w:rPr>
          <w:rFonts w:eastAsiaTheme="minorEastAsia" w:hint="eastAsia"/>
          <w:lang w:eastAsia="zh-CN"/>
        </w:rPr>
        <w:t xml:space="preserve">of </w:t>
      </w:r>
      <w:r w:rsidR="00FB087B" w:rsidRPr="00671B97">
        <w:rPr>
          <w:rFonts w:eastAsiaTheme="minorEastAsia" w:hint="eastAsia"/>
          <w:lang w:eastAsia="zh-CN"/>
        </w:rPr>
        <w:t>Figure 2.5C-1/ Figure 2.5C-2/</w:t>
      </w:r>
      <w:r w:rsidR="00FB087B" w:rsidRPr="00671B97">
        <w:rPr>
          <w:rFonts w:eastAsiaTheme="minorEastAsia"/>
          <w:lang w:eastAsia="zh-CN"/>
        </w:rPr>
        <w:t xml:space="preserve"> Figure 2.5D-</w:t>
      </w:r>
      <w:r w:rsidR="00FB087B" w:rsidRPr="00671B97">
        <w:rPr>
          <w:rFonts w:eastAsiaTheme="minorEastAsia" w:hint="eastAsia"/>
          <w:lang w:eastAsia="zh-CN"/>
        </w:rPr>
        <w:t>3</w:t>
      </w:r>
      <w:r w:rsidR="00671B97" w:rsidRPr="00671B97">
        <w:rPr>
          <w:rFonts w:eastAsiaTheme="minorEastAsia" w:hint="eastAsia"/>
          <w:lang w:eastAsia="zh-CN"/>
        </w:rPr>
        <w:t>, since one Remote UE request different indirect path, this is multi-path U2N relay, should be out of Rel-19 scope.</w:t>
      </w:r>
    </w:p>
    <w:p w14:paraId="43E8A1B4" w14:textId="6F14FAE9" w:rsidR="00DC03F6" w:rsidRDefault="00DC03F6" w:rsidP="002F034C">
      <w:pPr>
        <w:pStyle w:val="BodyText"/>
        <w:rPr>
          <w:rFonts w:eastAsiaTheme="minorEastAsia"/>
          <w:lang w:eastAsia="zh-CN"/>
        </w:rPr>
      </w:pPr>
      <w:r w:rsidRPr="00DC03F6">
        <w:rPr>
          <w:rFonts w:eastAsiaTheme="minorEastAsia" w:hint="eastAsia"/>
          <w:b/>
          <w:bCs/>
          <w:lang w:eastAsia="zh-CN"/>
        </w:rPr>
        <w:t xml:space="preserve">Observation 1: </w:t>
      </w:r>
      <w:r w:rsidRPr="00671B97">
        <w:rPr>
          <w:rFonts w:eastAsiaTheme="minorEastAsia" w:hint="eastAsia"/>
          <w:lang w:eastAsia="zh-CN"/>
        </w:rPr>
        <w:t>Scenario</w:t>
      </w:r>
      <w:r w:rsidR="00031D72">
        <w:rPr>
          <w:rFonts w:eastAsiaTheme="minorEastAsia" w:hint="eastAsia"/>
          <w:lang w:eastAsia="zh-CN"/>
        </w:rPr>
        <w:t>s of</w:t>
      </w:r>
      <w:r w:rsidRPr="00671B97">
        <w:rPr>
          <w:rFonts w:eastAsiaTheme="minorEastAsia" w:hint="eastAsia"/>
          <w:lang w:eastAsia="zh-CN"/>
        </w:rPr>
        <w:t xml:space="preserve"> </w:t>
      </w:r>
      <w:r w:rsidR="00031D72">
        <w:rPr>
          <w:rFonts w:eastAsiaTheme="minorEastAsia" w:hint="eastAsia"/>
          <w:lang w:eastAsia="zh-CN"/>
        </w:rPr>
        <w:t>f</w:t>
      </w:r>
      <w:r w:rsidRPr="00671B97">
        <w:rPr>
          <w:rFonts w:eastAsiaTheme="minorEastAsia" w:hint="eastAsia"/>
          <w:lang w:eastAsia="zh-CN"/>
        </w:rPr>
        <w:t>igure 2.5C-1/ Figure 2.5C-2/</w:t>
      </w:r>
      <w:r w:rsidRPr="00671B97">
        <w:rPr>
          <w:rFonts w:eastAsiaTheme="minorEastAsia"/>
          <w:lang w:eastAsia="zh-CN"/>
        </w:rPr>
        <w:t xml:space="preserve"> Figure 2.5D-</w:t>
      </w:r>
      <w:r w:rsidRPr="00671B97">
        <w:rPr>
          <w:rFonts w:eastAsiaTheme="minorEastAsia" w:hint="eastAsia"/>
          <w:lang w:eastAsia="zh-CN"/>
        </w:rPr>
        <w:t>3</w:t>
      </w:r>
      <w:r>
        <w:rPr>
          <w:rFonts w:eastAsiaTheme="minorEastAsia" w:hint="eastAsia"/>
          <w:lang w:eastAsia="zh-CN"/>
        </w:rPr>
        <w:t>,</w:t>
      </w:r>
      <w:r w:rsidRPr="00DC03F6">
        <w:rPr>
          <w:rFonts w:eastAsiaTheme="minorEastAsia" w:hint="eastAsia"/>
          <w:lang w:eastAsia="zh-CN"/>
        </w:rPr>
        <w:t xml:space="preserve"> </w:t>
      </w:r>
      <w:r w:rsidRPr="00671B97">
        <w:rPr>
          <w:rFonts w:eastAsiaTheme="minorEastAsia" w:hint="eastAsia"/>
          <w:lang w:eastAsia="zh-CN"/>
        </w:rPr>
        <w:t>since one Remote UE request different indirect path, this is multi-path U2N relay, should be out of Rel-19 scope</w:t>
      </w:r>
      <w:r>
        <w:rPr>
          <w:rFonts w:eastAsiaTheme="minorEastAsia" w:hint="eastAsia"/>
          <w:lang w:eastAsia="zh-CN"/>
        </w:rPr>
        <w:t>.</w:t>
      </w:r>
    </w:p>
    <w:p w14:paraId="7CF877F6" w14:textId="21AF70D2" w:rsidR="00587B7A" w:rsidRPr="00BE7E9B" w:rsidRDefault="00D12AF1" w:rsidP="002F034C">
      <w:pPr>
        <w:pStyle w:val="BodyText"/>
        <w:rPr>
          <w:rFonts w:eastAsiaTheme="minorEastAsia"/>
          <w:lang w:eastAsia="zh-CN"/>
        </w:rPr>
      </w:pPr>
      <w:r w:rsidRPr="000E4817">
        <w:rPr>
          <w:rFonts w:eastAsiaTheme="minorEastAsia" w:hint="eastAsia"/>
          <w:lang w:eastAsia="zh-CN"/>
        </w:rPr>
        <w:t xml:space="preserve">For </w:t>
      </w:r>
      <w:r w:rsidR="0020787F" w:rsidRPr="0020787F">
        <w:rPr>
          <w:rFonts w:eastAsiaTheme="minorEastAsia"/>
          <w:highlight w:val="red"/>
          <w:lang w:eastAsia="zh-CN"/>
        </w:rPr>
        <w:t xml:space="preserve">these </w:t>
      </w:r>
      <w:r w:rsidRPr="0020787F">
        <w:rPr>
          <w:rFonts w:eastAsiaTheme="minorEastAsia" w:hint="eastAsia"/>
          <w:highlight w:val="red"/>
          <w:lang w:eastAsia="zh-CN"/>
        </w:rPr>
        <w:t>scenarios</w:t>
      </w:r>
      <w:r w:rsidRPr="000E4817">
        <w:rPr>
          <w:rFonts w:eastAsiaTheme="minorEastAsia" w:hint="eastAsia"/>
          <w:lang w:eastAsia="zh-CN"/>
        </w:rPr>
        <w:t xml:space="preserve"> of</w:t>
      </w:r>
      <w:r w:rsidR="000E4817" w:rsidRPr="000E4817">
        <w:rPr>
          <w:rFonts w:eastAsiaTheme="minorEastAsia"/>
          <w:lang w:eastAsia="zh-CN"/>
        </w:rPr>
        <w:t xml:space="preserve"> </w:t>
      </w:r>
      <w:r w:rsidR="000E4817" w:rsidRPr="009E50EF">
        <w:rPr>
          <w:rFonts w:eastAsiaTheme="minorEastAsia"/>
          <w:lang w:eastAsia="zh-CN"/>
        </w:rPr>
        <w:t>Figure 2.5A-1</w:t>
      </w:r>
      <w:r w:rsidR="000E4817" w:rsidRPr="009E50EF">
        <w:rPr>
          <w:rFonts w:eastAsiaTheme="minorEastAsia" w:hint="eastAsia"/>
          <w:lang w:eastAsia="zh-CN"/>
        </w:rPr>
        <w:t>/</w:t>
      </w:r>
      <w:r w:rsidR="000E4817" w:rsidRPr="009E50EF">
        <w:rPr>
          <w:rFonts w:eastAsiaTheme="minorEastAsia"/>
          <w:lang w:eastAsia="zh-CN"/>
        </w:rPr>
        <w:t xml:space="preserve"> Figure 2.5A-3</w:t>
      </w:r>
      <w:r w:rsidR="000E4817" w:rsidRPr="009E50EF">
        <w:rPr>
          <w:rFonts w:eastAsiaTheme="minorEastAsia" w:hint="eastAsia"/>
          <w:lang w:eastAsia="zh-CN"/>
        </w:rPr>
        <w:t>/</w:t>
      </w:r>
      <w:r w:rsidR="000E4817" w:rsidRPr="009E50EF">
        <w:rPr>
          <w:rFonts w:eastAsiaTheme="minorEastAsia"/>
          <w:lang w:eastAsia="zh-CN"/>
        </w:rPr>
        <w:t xml:space="preserve"> Figure 2.5B-</w:t>
      </w:r>
      <w:r w:rsidR="000E4817" w:rsidRPr="009E50EF">
        <w:rPr>
          <w:rFonts w:eastAsiaTheme="minorEastAsia" w:hint="eastAsia"/>
          <w:lang w:eastAsia="zh-CN"/>
        </w:rPr>
        <w:t>2/</w:t>
      </w:r>
      <w:r w:rsidR="000E4817" w:rsidRPr="009E50EF">
        <w:rPr>
          <w:rFonts w:eastAsiaTheme="minorEastAsia"/>
          <w:lang w:eastAsia="zh-CN"/>
        </w:rPr>
        <w:t xml:space="preserve"> Figure 2.5B-</w:t>
      </w:r>
      <w:r w:rsidR="000E4817" w:rsidRPr="009E50EF">
        <w:rPr>
          <w:rFonts w:eastAsiaTheme="minorEastAsia" w:hint="eastAsia"/>
          <w:lang w:eastAsia="zh-CN"/>
        </w:rPr>
        <w:t>3/</w:t>
      </w:r>
      <w:r w:rsidR="000E4817" w:rsidRPr="009E50EF">
        <w:rPr>
          <w:rFonts w:eastAsiaTheme="minorEastAsia"/>
          <w:lang w:eastAsia="zh-CN"/>
        </w:rPr>
        <w:t xml:space="preserve"> Figure 2.5D-1</w:t>
      </w:r>
      <w:r w:rsidR="000E4817" w:rsidRPr="009E50EF">
        <w:rPr>
          <w:rFonts w:eastAsiaTheme="minorEastAsia" w:hint="eastAsia"/>
          <w:lang w:eastAsia="zh-CN"/>
        </w:rPr>
        <w:t>/</w:t>
      </w:r>
      <w:r w:rsidR="000E4817" w:rsidRPr="009E50EF">
        <w:rPr>
          <w:rFonts w:eastAsiaTheme="minorEastAsia"/>
          <w:lang w:eastAsia="zh-CN"/>
        </w:rPr>
        <w:t xml:space="preserve"> Figure 2.5D-</w:t>
      </w:r>
      <w:r w:rsidR="000E4817" w:rsidRPr="009E50EF">
        <w:rPr>
          <w:rFonts w:eastAsiaTheme="minorEastAsia" w:hint="eastAsia"/>
          <w:lang w:eastAsia="zh-CN"/>
        </w:rPr>
        <w:t>2</w:t>
      </w:r>
      <w:r w:rsidR="000E4817">
        <w:rPr>
          <w:rFonts w:eastAsiaTheme="minorEastAsia" w:hint="eastAsia"/>
          <w:lang w:eastAsia="zh-CN"/>
        </w:rPr>
        <w:t xml:space="preserve">, </w:t>
      </w:r>
      <w:r w:rsidR="00DC03F6" w:rsidRPr="009E50EF">
        <w:rPr>
          <w:rFonts w:eastAsiaTheme="minorEastAsia" w:hint="eastAsia"/>
          <w:lang w:eastAsia="zh-CN"/>
        </w:rPr>
        <w:t xml:space="preserve">Approach 1 requires intermediate Relay UE to be in CONNECTED state and have </w:t>
      </w:r>
      <w:proofErr w:type="spellStart"/>
      <w:r w:rsidR="00DC03F6" w:rsidRPr="009E50EF">
        <w:rPr>
          <w:rFonts w:eastAsiaTheme="minorEastAsia" w:hint="eastAsia"/>
          <w:lang w:eastAsia="zh-CN"/>
        </w:rPr>
        <w:t>Uu</w:t>
      </w:r>
      <w:proofErr w:type="spellEnd"/>
      <w:r w:rsidR="00DC03F6" w:rsidRPr="009E50EF">
        <w:rPr>
          <w:rFonts w:eastAsiaTheme="minorEastAsia" w:hint="eastAsia"/>
          <w:lang w:eastAsia="zh-CN"/>
        </w:rPr>
        <w:t xml:space="preserve"> RRC connection towards</w:t>
      </w:r>
      <w:r w:rsidR="00272DDF" w:rsidRPr="009E50EF">
        <w:rPr>
          <w:rFonts w:eastAsiaTheme="minorEastAsia" w:hint="eastAsia"/>
          <w:lang w:eastAsia="zh-CN"/>
        </w:rPr>
        <w:t xml:space="preserve"> the Remote UE</w:t>
      </w:r>
      <w:r w:rsidR="00272DDF" w:rsidRPr="009E50EF">
        <w:rPr>
          <w:rFonts w:eastAsiaTheme="minorEastAsia"/>
          <w:lang w:eastAsia="zh-CN"/>
        </w:rPr>
        <w:t>’</w:t>
      </w:r>
      <w:r w:rsidR="00272DDF" w:rsidRPr="009E50EF">
        <w:rPr>
          <w:rFonts w:eastAsiaTheme="minorEastAsia" w:hint="eastAsia"/>
          <w:lang w:eastAsia="zh-CN"/>
        </w:rPr>
        <w:t xml:space="preserve">s </w:t>
      </w:r>
      <w:r w:rsidR="00272DDF" w:rsidRPr="009E50EF">
        <w:rPr>
          <w:rFonts w:eastAsiaTheme="minorEastAsia"/>
          <w:lang w:eastAsia="zh-CN"/>
        </w:rPr>
        <w:t>serving</w:t>
      </w:r>
      <w:r w:rsidR="00272DDF" w:rsidRPr="009E50EF">
        <w:rPr>
          <w:rFonts w:eastAsiaTheme="minorEastAsia" w:hint="eastAsia"/>
          <w:lang w:eastAsia="zh-CN"/>
        </w:rPr>
        <w:t xml:space="preserve"> </w:t>
      </w:r>
      <w:proofErr w:type="spellStart"/>
      <w:r w:rsidR="00272DDF" w:rsidRPr="009E50EF">
        <w:rPr>
          <w:rFonts w:eastAsiaTheme="minorEastAsia" w:hint="eastAsia"/>
          <w:lang w:eastAsia="zh-CN"/>
        </w:rPr>
        <w:t>gNB</w:t>
      </w:r>
      <w:proofErr w:type="spellEnd"/>
      <w:r w:rsidR="00031D72" w:rsidRPr="009E50EF">
        <w:rPr>
          <w:rFonts w:eastAsiaTheme="minorEastAsia" w:hint="eastAsia"/>
          <w:lang w:eastAsia="zh-CN"/>
        </w:rPr>
        <w:t xml:space="preserve">, then </w:t>
      </w:r>
      <w:r w:rsidR="006B576C">
        <w:rPr>
          <w:rFonts w:eastAsiaTheme="minorEastAsia"/>
          <w:lang w:eastAsia="zh-CN"/>
        </w:rPr>
        <w:t xml:space="preserve">cannot support </w:t>
      </w:r>
      <w:r w:rsidR="00031D72" w:rsidRPr="009E50EF">
        <w:rPr>
          <w:rFonts w:eastAsiaTheme="minorEastAsia" w:hint="eastAsia"/>
          <w:lang w:eastAsia="zh-CN"/>
        </w:rPr>
        <w:t xml:space="preserve">scenarios of </w:t>
      </w:r>
      <w:r w:rsidR="00307A01" w:rsidRPr="009E50EF">
        <w:rPr>
          <w:rFonts w:eastAsiaTheme="minorEastAsia"/>
          <w:lang w:eastAsia="zh-CN"/>
        </w:rPr>
        <w:t>Figure 2.5A-1</w:t>
      </w:r>
      <w:r w:rsidR="00D815F1" w:rsidRPr="009E50EF">
        <w:rPr>
          <w:rFonts w:eastAsiaTheme="minorEastAsia" w:hint="eastAsia"/>
          <w:lang w:eastAsia="zh-CN"/>
        </w:rPr>
        <w:t>/</w:t>
      </w:r>
      <w:r w:rsidR="00D815F1" w:rsidRPr="009E50EF">
        <w:rPr>
          <w:rFonts w:eastAsiaTheme="minorEastAsia"/>
          <w:lang w:eastAsia="zh-CN"/>
        </w:rPr>
        <w:t xml:space="preserve"> Figure 2.5A-3</w:t>
      </w:r>
      <w:r w:rsidR="003812BD" w:rsidRPr="009E50EF">
        <w:rPr>
          <w:rFonts w:eastAsiaTheme="minorEastAsia" w:hint="eastAsia"/>
          <w:lang w:eastAsia="zh-CN"/>
        </w:rPr>
        <w:t>/</w:t>
      </w:r>
      <w:r w:rsidR="003812BD" w:rsidRPr="009E50EF">
        <w:rPr>
          <w:rFonts w:eastAsiaTheme="minorEastAsia"/>
          <w:lang w:eastAsia="zh-CN"/>
        </w:rPr>
        <w:t xml:space="preserve"> Figure 2.5B-</w:t>
      </w:r>
      <w:r w:rsidR="003812BD" w:rsidRPr="009E50EF">
        <w:rPr>
          <w:rFonts w:eastAsiaTheme="minorEastAsia" w:hint="eastAsia"/>
          <w:lang w:eastAsia="zh-CN"/>
        </w:rPr>
        <w:t>2/</w:t>
      </w:r>
      <w:r w:rsidR="003812BD" w:rsidRPr="009E50EF">
        <w:rPr>
          <w:rFonts w:eastAsiaTheme="minorEastAsia"/>
          <w:lang w:eastAsia="zh-CN"/>
        </w:rPr>
        <w:t xml:space="preserve"> Figure 2.5B-</w:t>
      </w:r>
      <w:r w:rsidR="003812BD" w:rsidRPr="009E50EF">
        <w:rPr>
          <w:rFonts w:eastAsiaTheme="minorEastAsia" w:hint="eastAsia"/>
          <w:lang w:eastAsia="zh-CN"/>
        </w:rPr>
        <w:t>3</w:t>
      </w:r>
      <w:r w:rsidR="009E50EF" w:rsidRPr="009E50EF">
        <w:rPr>
          <w:rFonts w:eastAsiaTheme="minorEastAsia" w:hint="eastAsia"/>
          <w:lang w:eastAsia="zh-CN"/>
        </w:rPr>
        <w:t>/</w:t>
      </w:r>
      <w:r w:rsidR="009E50EF" w:rsidRPr="009E50EF">
        <w:rPr>
          <w:rFonts w:eastAsiaTheme="minorEastAsia"/>
          <w:lang w:eastAsia="zh-CN"/>
        </w:rPr>
        <w:t xml:space="preserve"> Figure 2.5D-1</w:t>
      </w:r>
      <w:r w:rsidR="009E50EF" w:rsidRPr="009E50EF">
        <w:rPr>
          <w:rFonts w:eastAsiaTheme="minorEastAsia" w:hint="eastAsia"/>
          <w:lang w:eastAsia="zh-CN"/>
        </w:rPr>
        <w:t>/</w:t>
      </w:r>
      <w:r w:rsidR="009E50EF" w:rsidRPr="009E50EF">
        <w:rPr>
          <w:rFonts w:eastAsiaTheme="minorEastAsia"/>
          <w:lang w:eastAsia="zh-CN"/>
        </w:rPr>
        <w:t xml:space="preserve"> Figure 2.5D-</w:t>
      </w:r>
      <w:r w:rsidR="009E50EF" w:rsidRPr="009E50EF">
        <w:rPr>
          <w:rFonts w:eastAsiaTheme="minorEastAsia" w:hint="eastAsia"/>
          <w:lang w:eastAsia="zh-CN"/>
        </w:rPr>
        <w:t>2</w:t>
      </w:r>
      <w:r w:rsidR="009E50EF">
        <w:rPr>
          <w:rFonts w:eastAsiaTheme="minorEastAsia" w:hint="eastAsia"/>
          <w:lang w:eastAsia="zh-CN"/>
        </w:rPr>
        <w:t xml:space="preserve"> since those requires multi-path support in intermediate Relay UE.</w:t>
      </w:r>
      <w:r w:rsidR="00580E02">
        <w:rPr>
          <w:rFonts w:eastAsiaTheme="minorEastAsia" w:hint="eastAsia"/>
          <w:lang w:eastAsia="zh-CN"/>
        </w:rPr>
        <w:t xml:space="preserve"> </w:t>
      </w:r>
      <w:r w:rsidR="001611AC">
        <w:rPr>
          <w:rFonts w:eastAsiaTheme="minorEastAsia"/>
          <w:lang w:eastAsia="zh-CN"/>
        </w:rPr>
        <w:t>While in Approach 2,</w:t>
      </w:r>
      <w:r w:rsidR="00A27E17">
        <w:rPr>
          <w:rFonts w:eastAsiaTheme="minorEastAsia"/>
          <w:lang w:eastAsia="zh-CN"/>
        </w:rPr>
        <w:t xml:space="preserve"> relay path does not require </w:t>
      </w:r>
      <w:proofErr w:type="spellStart"/>
      <w:r w:rsidR="00A27E17">
        <w:rPr>
          <w:rFonts w:eastAsiaTheme="minorEastAsia"/>
          <w:lang w:eastAsia="zh-CN"/>
        </w:rPr>
        <w:t>Uu</w:t>
      </w:r>
      <w:proofErr w:type="spellEnd"/>
      <w:r w:rsidR="00A27E17">
        <w:rPr>
          <w:rFonts w:eastAsiaTheme="minorEastAsia"/>
          <w:lang w:eastAsia="zh-CN"/>
        </w:rPr>
        <w:t xml:space="preserve"> RRC connection in intermediate Relay UE,</w:t>
      </w:r>
      <w:r w:rsidR="007A4DAD">
        <w:rPr>
          <w:rFonts w:eastAsiaTheme="minorEastAsia"/>
          <w:lang w:eastAsia="zh-CN"/>
        </w:rPr>
        <w:t xml:space="preserve"> the different path</w:t>
      </w:r>
      <w:r w:rsidR="009B6261">
        <w:rPr>
          <w:rFonts w:eastAsiaTheme="minorEastAsia"/>
          <w:lang w:eastAsia="zh-CN"/>
        </w:rPr>
        <w:t>s</w:t>
      </w:r>
      <w:r w:rsidR="007A4DAD">
        <w:rPr>
          <w:rFonts w:eastAsiaTheme="minorEastAsia"/>
          <w:lang w:eastAsia="zh-CN"/>
        </w:rPr>
        <w:t xml:space="preserve"> can be </w:t>
      </w:r>
      <w:r w:rsidR="009B6261">
        <w:rPr>
          <w:rFonts w:eastAsiaTheme="minorEastAsia"/>
          <w:lang w:eastAsia="zh-CN"/>
        </w:rPr>
        <w:t>treated independently. Then it is possible to support these scenarios.</w:t>
      </w:r>
    </w:p>
    <w:p w14:paraId="1AC46001" w14:textId="0BD3D946" w:rsidR="009E50EF" w:rsidRDefault="009E50EF" w:rsidP="002F034C">
      <w:pPr>
        <w:pStyle w:val="BodyText"/>
        <w:rPr>
          <w:rFonts w:eastAsiaTheme="minorEastAsia"/>
          <w:lang w:eastAsia="zh-CN"/>
        </w:rPr>
      </w:pPr>
      <w:r w:rsidRPr="009E50EF">
        <w:rPr>
          <w:rFonts w:eastAsiaTheme="minorEastAsia" w:hint="eastAsia"/>
          <w:b/>
          <w:bCs/>
          <w:lang w:eastAsia="zh-CN"/>
        </w:rPr>
        <w:t>Observation 2:</w:t>
      </w:r>
      <w:r w:rsidR="00580E02" w:rsidRPr="00580E02">
        <w:rPr>
          <w:rFonts w:eastAsiaTheme="minorEastAsia" w:hint="eastAsia"/>
          <w:lang w:eastAsia="zh-CN"/>
        </w:rPr>
        <w:t xml:space="preserve"> </w:t>
      </w:r>
      <w:r w:rsidR="00580E02" w:rsidRPr="009E50EF">
        <w:rPr>
          <w:rFonts w:eastAsiaTheme="minorEastAsia" w:hint="eastAsia"/>
          <w:lang w:eastAsia="zh-CN"/>
        </w:rPr>
        <w:t>Approach 1</w:t>
      </w:r>
      <w:r w:rsidR="00580E02">
        <w:rPr>
          <w:rFonts w:eastAsiaTheme="minorEastAsia" w:hint="eastAsia"/>
          <w:lang w:eastAsia="zh-CN"/>
        </w:rPr>
        <w:t xml:space="preserve"> </w:t>
      </w:r>
      <w:r w:rsidR="00A3461E">
        <w:rPr>
          <w:rFonts w:eastAsiaTheme="minorEastAsia"/>
          <w:lang w:eastAsia="zh-CN"/>
        </w:rPr>
        <w:t>cannot</w:t>
      </w:r>
      <w:r w:rsidR="00580E02">
        <w:rPr>
          <w:rFonts w:eastAsiaTheme="minorEastAsia" w:hint="eastAsia"/>
          <w:lang w:eastAsia="zh-CN"/>
        </w:rPr>
        <w:t xml:space="preserve"> support the scenarios of </w:t>
      </w:r>
      <w:r w:rsidR="00BE7E9B" w:rsidRPr="009E50EF">
        <w:rPr>
          <w:rFonts w:eastAsiaTheme="minorEastAsia"/>
          <w:lang w:eastAsia="zh-CN"/>
        </w:rPr>
        <w:t>Figure 2.5A-1</w:t>
      </w:r>
      <w:r w:rsidR="00BE7E9B" w:rsidRPr="009E50EF">
        <w:rPr>
          <w:rFonts w:eastAsiaTheme="minorEastAsia" w:hint="eastAsia"/>
          <w:lang w:eastAsia="zh-CN"/>
        </w:rPr>
        <w:t>/</w:t>
      </w:r>
      <w:r w:rsidR="00BE7E9B" w:rsidRPr="009E50EF">
        <w:rPr>
          <w:rFonts w:eastAsiaTheme="minorEastAsia"/>
          <w:lang w:eastAsia="zh-CN"/>
        </w:rPr>
        <w:t xml:space="preserve"> Figure 2.5A-3</w:t>
      </w:r>
      <w:r w:rsidR="00BE7E9B" w:rsidRPr="009E50EF">
        <w:rPr>
          <w:rFonts w:eastAsiaTheme="minorEastAsia" w:hint="eastAsia"/>
          <w:lang w:eastAsia="zh-CN"/>
        </w:rPr>
        <w:t>/</w:t>
      </w:r>
      <w:r w:rsidR="00BE7E9B" w:rsidRPr="009E50EF">
        <w:rPr>
          <w:rFonts w:eastAsiaTheme="minorEastAsia"/>
          <w:lang w:eastAsia="zh-CN"/>
        </w:rPr>
        <w:t xml:space="preserve"> Figure 2.5B-</w:t>
      </w:r>
      <w:r w:rsidR="00BE7E9B" w:rsidRPr="009E50EF">
        <w:rPr>
          <w:rFonts w:eastAsiaTheme="minorEastAsia" w:hint="eastAsia"/>
          <w:lang w:eastAsia="zh-CN"/>
        </w:rPr>
        <w:t>2/</w:t>
      </w:r>
      <w:r w:rsidR="00BE7E9B" w:rsidRPr="009E50EF">
        <w:rPr>
          <w:rFonts w:eastAsiaTheme="minorEastAsia"/>
          <w:lang w:eastAsia="zh-CN"/>
        </w:rPr>
        <w:t xml:space="preserve"> Figure 2.5B-</w:t>
      </w:r>
      <w:r w:rsidR="00BE7E9B" w:rsidRPr="009E50EF">
        <w:rPr>
          <w:rFonts w:eastAsiaTheme="minorEastAsia" w:hint="eastAsia"/>
          <w:lang w:eastAsia="zh-CN"/>
        </w:rPr>
        <w:t>3/</w:t>
      </w:r>
      <w:r w:rsidR="00BE7E9B" w:rsidRPr="009E50EF">
        <w:rPr>
          <w:rFonts w:eastAsiaTheme="minorEastAsia"/>
          <w:lang w:eastAsia="zh-CN"/>
        </w:rPr>
        <w:t xml:space="preserve"> Figure 2.5D-1</w:t>
      </w:r>
      <w:r w:rsidR="00BE7E9B" w:rsidRPr="009E50EF">
        <w:rPr>
          <w:rFonts w:eastAsiaTheme="minorEastAsia" w:hint="eastAsia"/>
          <w:lang w:eastAsia="zh-CN"/>
        </w:rPr>
        <w:t>/</w:t>
      </w:r>
      <w:r w:rsidR="00BE7E9B" w:rsidRPr="009E50EF">
        <w:rPr>
          <w:rFonts w:eastAsiaTheme="minorEastAsia"/>
          <w:lang w:eastAsia="zh-CN"/>
        </w:rPr>
        <w:t xml:space="preserve"> Figure 2.5D-</w:t>
      </w:r>
      <w:r w:rsidR="00BE7E9B" w:rsidRPr="009E50EF">
        <w:rPr>
          <w:rFonts w:eastAsiaTheme="minorEastAsia" w:hint="eastAsia"/>
          <w:lang w:eastAsia="zh-CN"/>
        </w:rPr>
        <w:t>2</w:t>
      </w:r>
      <w:r w:rsidR="00BB4CF4">
        <w:rPr>
          <w:rFonts w:eastAsiaTheme="minorEastAsia"/>
          <w:lang w:eastAsia="zh-CN"/>
        </w:rPr>
        <w:t xml:space="preserve"> in the table </w:t>
      </w:r>
      <w:proofErr w:type="gramStart"/>
      <w:r w:rsidR="00BB4CF4">
        <w:rPr>
          <w:rFonts w:eastAsiaTheme="minorEastAsia"/>
          <w:lang w:eastAsia="zh-CN"/>
        </w:rPr>
        <w:t xml:space="preserve">of </w:t>
      </w:r>
      <w:r w:rsidR="00BE7E9B">
        <w:rPr>
          <w:rFonts w:eastAsiaTheme="minorEastAsia" w:hint="eastAsia"/>
          <w:lang w:eastAsia="zh-CN"/>
        </w:rPr>
        <w:t>,</w:t>
      </w:r>
      <w:proofErr w:type="gramEnd"/>
      <w:r w:rsidR="00BE7E9B">
        <w:rPr>
          <w:rFonts w:eastAsiaTheme="minorEastAsia" w:hint="eastAsia"/>
          <w:lang w:eastAsia="zh-CN"/>
        </w:rPr>
        <w:t xml:space="preserve"> </w:t>
      </w:r>
      <w:r w:rsidR="00D12AF1">
        <w:rPr>
          <w:rFonts w:eastAsiaTheme="minorEastAsia" w:hint="eastAsia"/>
          <w:lang w:eastAsia="zh-CN"/>
        </w:rPr>
        <w:t xml:space="preserve">then different RSCs </w:t>
      </w:r>
      <w:r w:rsidR="00D12AF1">
        <w:rPr>
          <w:rFonts w:eastAsiaTheme="minorEastAsia"/>
          <w:lang w:eastAsia="zh-CN"/>
        </w:rPr>
        <w:t>connection</w:t>
      </w:r>
      <w:r w:rsidR="00D12AF1">
        <w:rPr>
          <w:rFonts w:eastAsiaTheme="minorEastAsia" w:hint="eastAsia"/>
          <w:lang w:eastAsia="zh-CN"/>
        </w:rPr>
        <w:t xml:space="preserve"> </w:t>
      </w:r>
      <w:r w:rsidR="00D12AF1">
        <w:rPr>
          <w:rFonts w:eastAsiaTheme="minorEastAsia"/>
          <w:lang w:eastAsia="zh-CN"/>
        </w:rPr>
        <w:t>can</w:t>
      </w:r>
      <w:r w:rsidR="00D12AF1">
        <w:rPr>
          <w:rFonts w:eastAsiaTheme="minorEastAsia" w:hint="eastAsia"/>
          <w:lang w:eastAsia="zh-CN"/>
        </w:rPr>
        <w:t xml:space="preserve"> be supported between different Remote UEs or between intermediate Relay UE</w:t>
      </w:r>
      <w:r w:rsidR="00D12AF1">
        <w:rPr>
          <w:rFonts w:eastAsiaTheme="minorEastAsia"/>
          <w:lang w:eastAsia="zh-CN"/>
        </w:rPr>
        <w:t>’</w:t>
      </w:r>
      <w:r w:rsidR="00D12AF1">
        <w:rPr>
          <w:rFonts w:eastAsiaTheme="minorEastAsia" w:hint="eastAsia"/>
          <w:lang w:eastAsia="zh-CN"/>
        </w:rPr>
        <w:t>s service and Remote UE</w:t>
      </w:r>
      <w:r w:rsidR="00D12AF1">
        <w:rPr>
          <w:rFonts w:eastAsiaTheme="minorEastAsia"/>
          <w:lang w:eastAsia="zh-CN"/>
        </w:rPr>
        <w:t>’</w:t>
      </w:r>
      <w:r w:rsidR="00D12AF1">
        <w:rPr>
          <w:rFonts w:eastAsiaTheme="minorEastAsia" w:hint="eastAsia"/>
          <w:lang w:eastAsia="zh-CN"/>
        </w:rPr>
        <w:t>s service.</w:t>
      </w:r>
      <w:r w:rsidR="00BE7E9B">
        <w:rPr>
          <w:rFonts w:eastAsiaTheme="minorEastAsia" w:hint="eastAsia"/>
          <w:lang w:eastAsia="zh-CN"/>
        </w:rPr>
        <w:t xml:space="preserve"> </w:t>
      </w:r>
    </w:p>
    <w:p w14:paraId="093B2F21" w14:textId="6DA3550B" w:rsidR="001611AC" w:rsidRDefault="001611AC" w:rsidP="002F034C">
      <w:pPr>
        <w:pStyle w:val="BodyText"/>
        <w:rPr>
          <w:rFonts w:eastAsiaTheme="minorEastAsia"/>
          <w:lang w:eastAsia="zh-CN"/>
        </w:rPr>
      </w:pPr>
      <w:r w:rsidRPr="009B6261">
        <w:rPr>
          <w:rFonts w:eastAsiaTheme="minorEastAsia"/>
          <w:b/>
          <w:bCs/>
          <w:lang w:eastAsia="zh-CN"/>
        </w:rPr>
        <w:t>Observation 3:</w:t>
      </w:r>
      <w:r w:rsidR="00A3461E">
        <w:rPr>
          <w:rFonts w:eastAsiaTheme="minorEastAsia"/>
          <w:b/>
          <w:bCs/>
          <w:lang w:eastAsia="zh-CN"/>
        </w:rPr>
        <w:t xml:space="preserve"> </w:t>
      </w:r>
      <w:r w:rsidR="00A3461E" w:rsidRPr="00A3461E">
        <w:rPr>
          <w:rFonts w:eastAsiaTheme="minorEastAsia"/>
          <w:lang w:eastAsia="zh-CN"/>
        </w:rPr>
        <w:t>Approach 2</w:t>
      </w:r>
      <w:r w:rsidR="00A3461E">
        <w:rPr>
          <w:rFonts w:eastAsiaTheme="minorEastAsia"/>
          <w:lang w:eastAsia="zh-CN"/>
        </w:rPr>
        <w:t xml:space="preserve"> can support the </w:t>
      </w:r>
      <w:r w:rsidR="00A3461E">
        <w:rPr>
          <w:rFonts w:eastAsiaTheme="minorEastAsia" w:hint="eastAsia"/>
          <w:lang w:eastAsia="zh-CN"/>
        </w:rPr>
        <w:t xml:space="preserve">of </w:t>
      </w:r>
      <w:r w:rsidR="00A3461E" w:rsidRPr="009E50EF">
        <w:rPr>
          <w:rFonts w:eastAsiaTheme="minorEastAsia"/>
          <w:lang w:eastAsia="zh-CN"/>
        </w:rPr>
        <w:t>Figure 2.5A-1</w:t>
      </w:r>
      <w:r w:rsidR="00A3461E" w:rsidRPr="009E50EF">
        <w:rPr>
          <w:rFonts w:eastAsiaTheme="minorEastAsia" w:hint="eastAsia"/>
          <w:lang w:eastAsia="zh-CN"/>
        </w:rPr>
        <w:t>/</w:t>
      </w:r>
      <w:r w:rsidR="00A3461E" w:rsidRPr="009E50EF">
        <w:rPr>
          <w:rFonts w:eastAsiaTheme="minorEastAsia"/>
          <w:lang w:eastAsia="zh-CN"/>
        </w:rPr>
        <w:t xml:space="preserve"> Figure 2.5A-3</w:t>
      </w:r>
      <w:r w:rsidR="00A3461E" w:rsidRPr="009E50EF">
        <w:rPr>
          <w:rFonts w:eastAsiaTheme="minorEastAsia" w:hint="eastAsia"/>
          <w:lang w:eastAsia="zh-CN"/>
        </w:rPr>
        <w:t>/</w:t>
      </w:r>
      <w:r w:rsidR="00A3461E" w:rsidRPr="009E50EF">
        <w:rPr>
          <w:rFonts w:eastAsiaTheme="minorEastAsia"/>
          <w:lang w:eastAsia="zh-CN"/>
        </w:rPr>
        <w:t xml:space="preserve"> Figure 2.5B-</w:t>
      </w:r>
      <w:r w:rsidR="00A3461E" w:rsidRPr="009E50EF">
        <w:rPr>
          <w:rFonts w:eastAsiaTheme="minorEastAsia" w:hint="eastAsia"/>
          <w:lang w:eastAsia="zh-CN"/>
        </w:rPr>
        <w:t>2/</w:t>
      </w:r>
      <w:r w:rsidR="00A3461E" w:rsidRPr="009E50EF">
        <w:rPr>
          <w:rFonts w:eastAsiaTheme="minorEastAsia"/>
          <w:lang w:eastAsia="zh-CN"/>
        </w:rPr>
        <w:t xml:space="preserve"> Figure 2.5B-</w:t>
      </w:r>
      <w:r w:rsidR="00A3461E" w:rsidRPr="009E50EF">
        <w:rPr>
          <w:rFonts w:eastAsiaTheme="minorEastAsia" w:hint="eastAsia"/>
          <w:lang w:eastAsia="zh-CN"/>
        </w:rPr>
        <w:t>3/</w:t>
      </w:r>
      <w:r w:rsidR="00A3461E" w:rsidRPr="009E50EF">
        <w:rPr>
          <w:rFonts w:eastAsiaTheme="minorEastAsia"/>
          <w:lang w:eastAsia="zh-CN"/>
        </w:rPr>
        <w:t xml:space="preserve"> Figure 2.5D-1</w:t>
      </w:r>
      <w:r w:rsidR="00A3461E" w:rsidRPr="009E50EF">
        <w:rPr>
          <w:rFonts w:eastAsiaTheme="minorEastAsia" w:hint="eastAsia"/>
          <w:lang w:eastAsia="zh-CN"/>
        </w:rPr>
        <w:t>/</w:t>
      </w:r>
      <w:r w:rsidR="00A3461E" w:rsidRPr="009E50EF">
        <w:rPr>
          <w:rFonts w:eastAsiaTheme="minorEastAsia"/>
          <w:lang w:eastAsia="zh-CN"/>
        </w:rPr>
        <w:t xml:space="preserve"> Figure 2.5D-</w:t>
      </w:r>
      <w:r w:rsidR="00A3461E" w:rsidRPr="009E50EF">
        <w:rPr>
          <w:rFonts w:eastAsiaTheme="minorEastAsia" w:hint="eastAsia"/>
          <w:lang w:eastAsia="zh-CN"/>
        </w:rPr>
        <w:t>2</w:t>
      </w:r>
      <w:r w:rsidR="00A3461E">
        <w:rPr>
          <w:rFonts w:eastAsiaTheme="minorEastAsia"/>
          <w:lang w:eastAsia="zh-CN"/>
        </w:rPr>
        <w:t xml:space="preserve">, then </w:t>
      </w:r>
      <w:r w:rsidR="00A3461E">
        <w:rPr>
          <w:rFonts w:eastAsiaTheme="minorEastAsia" w:hint="eastAsia"/>
          <w:lang w:eastAsia="zh-CN"/>
        </w:rPr>
        <w:t xml:space="preserve">different RSCs </w:t>
      </w:r>
      <w:r w:rsidR="00A3461E">
        <w:rPr>
          <w:rFonts w:eastAsiaTheme="minorEastAsia"/>
          <w:lang w:eastAsia="zh-CN"/>
        </w:rPr>
        <w:t>connection</w:t>
      </w:r>
      <w:r w:rsidR="00A3461E">
        <w:rPr>
          <w:rFonts w:eastAsiaTheme="minorEastAsia" w:hint="eastAsia"/>
          <w:lang w:eastAsia="zh-CN"/>
        </w:rPr>
        <w:t xml:space="preserve"> </w:t>
      </w:r>
      <w:r w:rsidR="00A3461E">
        <w:rPr>
          <w:rFonts w:eastAsiaTheme="minorEastAsia"/>
          <w:lang w:eastAsia="zh-CN"/>
        </w:rPr>
        <w:t>can</w:t>
      </w:r>
      <w:r w:rsidR="00A3461E">
        <w:rPr>
          <w:rFonts w:eastAsiaTheme="minorEastAsia" w:hint="eastAsia"/>
          <w:lang w:eastAsia="zh-CN"/>
        </w:rPr>
        <w:t xml:space="preserve"> be supported between different Remote UEs or between intermediate Relay UE</w:t>
      </w:r>
      <w:r w:rsidR="00A3461E">
        <w:rPr>
          <w:rFonts w:eastAsiaTheme="minorEastAsia"/>
          <w:lang w:eastAsia="zh-CN"/>
        </w:rPr>
        <w:t>’</w:t>
      </w:r>
      <w:r w:rsidR="00A3461E">
        <w:rPr>
          <w:rFonts w:eastAsiaTheme="minorEastAsia" w:hint="eastAsia"/>
          <w:lang w:eastAsia="zh-CN"/>
        </w:rPr>
        <w:t>s service and Remote UE</w:t>
      </w:r>
      <w:r w:rsidR="00A3461E">
        <w:rPr>
          <w:rFonts w:eastAsiaTheme="minorEastAsia"/>
          <w:lang w:eastAsia="zh-CN"/>
        </w:rPr>
        <w:t>’</w:t>
      </w:r>
      <w:r w:rsidR="00A3461E">
        <w:rPr>
          <w:rFonts w:eastAsiaTheme="minorEastAsia" w:hint="eastAsia"/>
          <w:lang w:eastAsia="zh-CN"/>
        </w:rPr>
        <w:t>s service.</w:t>
      </w:r>
    </w:p>
    <w:p w14:paraId="4696E922" w14:textId="66224BEB" w:rsidR="00031981" w:rsidRPr="00A543D7" w:rsidRDefault="00031981" w:rsidP="00031981">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Pr>
          <w:szCs w:val="20"/>
        </w:rPr>
        <w:t>RAN2 confirms the applicable scenarios supported by Approach 1 and Approach 2 respectively.</w:t>
      </w:r>
    </w:p>
    <w:p w14:paraId="573BF1C0" w14:textId="3C68D1A3" w:rsidR="00EB128F" w:rsidRDefault="00031981" w:rsidP="00BA7FAF">
      <w:pPr>
        <w:pStyle w:val="BodyText"/>
        <w:ind w:left="1701"/>
        <w:rPr>
          <w:rFonts w:eastAsiaTheme="minorEastAsia"/>
          <w:lang w:eastAsia="zh-CN"/>
        </w:rPr>
      </w:pPr>
      <w:r>
        <w:rPr>
          <w:rFonts w:eastAsiaTheme="minorEastAsia"/>
          <w:lang w:val="fr-FR" w:eastAsia="zh-CN"/>
        </w:rPr>
        <w:t xml:space="preserve">- </w:t>
      </w:r>
      <w:r w:rsidRPr="00671B97">
        <w:rPr>
          <w:rFonts w:eastAsiaTheme="minorEastAsia" w:hint="eastAsia"/>
          <w:lang w:eastAsia="zh-CN"/>
        </w:rPr>
        <w:t>Scenario</w:t>
      </w:r>
      <w:r>
        <w:rPr>
          <w:rFonts w:eastAsiaTheme="minorEastAsia" w:hint="eastAsia"/>
          <w:lang w:eastAsia="zh-CN"/>
        </w:rPr>
        <w:t>s of</w:t>
      </w:r>
      <w:r w:rsidRPr="00671B97">
        <w:rPr>
          <w:rFonts w:eastAsiaTheme="minorEastAsia" w:hint="eastAsia"/>
          <w:lang w:eastAsia="zh-CN"/>
        </w:rPr>
        <w:t xml:space="preserve"> </w:t>
      </w:r>
      <w:r>
        <w:rPr>
          <w:rFonts w:eastAsiaTheme="minorEastAsia" w:hint="eastAsia"/>
          <w:lang w:eastAsia="zh-CN"/>
        </w:rPr>
        <w:t>f</w:t>
      </w:r>
      <w:r w:rsidRPr="00671B97">
        <w:rPr>
          <w:rFonts w:eastAsiaTheme="minorEastAsia" w:hint="eastAsia"/>
          <w:lang w:eastAsia="zh-CN"/>
        </w:rPr>
        <w:t>igure 2.5C-1/ Figure 2.5C-2/</w:t>
      </w:r>
      <w:r w:rsidRPr="00671B97">
        <w:rPr>
          <w:rFonts w:eastAsiaTheme="minorEastAsia"/>
          <w:lang w:eastAsia="zh-CN"/>
        </w:rPr>
        <w:t xml:space="preserve"> Figure 2.5D-</w:t>
      </w:r>
      <w:r w:rsidRPr="00671B97">
        <w:rPr>
          <w:rFonts w:eastAsiaTheme="minorEastAsia" w:hint="eastAsia"/>
          <w:lang w:eastAsia="zh-CN"/>
        </w:rPr>
        <w:t>3</w:t>
      </w:r>
      <w:r>
        <w:rPr>
          <w:rFonts w:eastAsiaTheme="minorEastAsia" w:hint="eastAsia"/>
          <w:lang w:eastAsia="zh-CN"/>
        </w:rPr>
        <w:t>,</w:t>
      </w:r>
      <w:r w:rsidRPr="00DC03F6">
        <w:rPr>
          <w:rFonts w:eastAsiaTheme="minorEastAsia" w:hint="eastAsia"/>
          <w:lang w:eastAsia="zh-CN"/>
        </w:rPr>
        <w:t xml:space="preserve"> </w:t>
      </w:r>
      <w:r w:rsidRPr="00671B97">
        <w:rPr>
          <w:rFonts w:eastAsiaTheme="minorEastAsia" w:hint="eastAsia"/>
          <w:lang w:eastAsia="zh-CN"/>
        </w:rPr>
        <w:t>since one Remote UE request different indirect path, this is multi-path U2N relay, should be out of Rel-19 scope</w:t>
      </w:r>
      <w:r>
        <w:rPr>
          <w:rFonts w:eastAsiaTheme="minorEastAsia" w:hint="eastAsia"/>
          <w:lang w:eastAsia="zh-CN"/>
        </w:rPr>
        <w:t>.</w:t>
      </w:r>
    </w:p>
    <w:p w14:paraId="4C8925D4" w14:textId="6D0110A0" w:rsidR="00031981" w:rsidRDefault="00031981" w:rsidP="00BA7FAF">
      <w:pPr>
        <w:pStyle w:val="BodyText"/>
        <w:ind w:left="1701"/>
        <w:rPr>
          <w:rFonts w:eastAsiaTheme="minorEastAsia"/>
          <w:lang w:eastAsia="zh-CN"/>
        </w:rPr>
      </w:pPr>
      <w:r>
        <w:rPr>
          <w:rFonts w:eastAsiaTheme="minorEastAsia"/>
          <w:b/>
          <w:bCs/>
          <w:lang w:eastAsia="zh-CN"/>
        </w:rPr>
        <w:t xml:space="preserve">- </w:t>
      </w:r>
      <w:r w:rsidRPr="009E50EF">
        <w:rPr>
          <w:rFonts w:eastAsiaTheme="minorEastAsia" w:hint="eastAsia"/>
          <w:lang w:eastAsia="zh-CN"/>
        </w:rPr>
        <w:t>Approach 1</w:t>
      </w:r>
      <w:r>
        <w:rPr>
          <w:rFonts w:eastAsiaTheme="minorEastAsia" w:hint="eastAsia"/>
          <w:lang w:eastAsia="zh-CN"/>
        </w:rPr>
        <w:t xml:space="preserve"> </w:t>
      </w:r>
      <w:r>
        <w:rPr>
          <w:rFonts w:eastAsiaTheme="minorEastAsia"/>
          <w:lang w:eastAsia="zh-CN"/>
        </w:rPr>
        <w:t>cannot</w:t>
      </w:r>
      <w:r>
        <w:rPr>
          <w:rFonts w:eastAsiaTheme="minorEastAsia" w:hint="eastAsia"/>
          <w:lang w:eastAsia="zh-CN"/>
        </w:rPr>
        <w:t xml:space="preserve"> support the scenarios of </w:t>
      </w:r>
      <w:r w:rsidRPr="009E50EF">
        <w:rPr>
          <w:rFonts w:eastAsiaTheme="minorEastAsia"/>
          <w:lang w:eastAsia="zh-CN"/>
        </w:rPr>
        <w:t>Figure 2.5A-1</w:t>
      </w:r>
      <w:r w:rsidRPr="009E50EF">
        <w:rPr>
          <w:rFonts w:eastAsiaTheme="minorEastAsia" w:hint="eastAsia"/>
          <w:lang w:eastAsia="zh-CN"/>
        </w:rPr>
        <w:t>/</w:t>
      </w:r>
      <w:r w:rsidRPr="009E50EF">
        <w:rPr>
          <w:rFonts w:eastAsiaTheme="minorEastAsia"/>
          <w:lang w:eastAsia="zh-CN"/>
        </w:rPr>
        <w:t xml:space="preserve"> Figure 2.5A-3</w:t>
      </w:r>
      <w:r w:rsidRPr="009E50EF">
        <w:rPr>
          <w:rFonts w:eastAsiaTheme="minorEastAsia" w:hint="eastAsia"/>
          <w:lang w:eastAsia="zh-CN"/>
        </w:rPr>
        <w:t>/</w:t>
      </w:r>
      <w:r w:rsidRPr="009E50EF">
        <w:rPr>
          <w:rFonts w:eastAsiaTheme="minorEastAsia"/>
          <w:lang w:eastAsia="zh-CN"/>
        </w:rPr>
        <w:t xml:space="preserve"> Figure 2.5B-</w:t>
      </w:r>
      <w:r w:rsidRPr="009E50EF">
        <w:rPr>
          <w:rFonts w:eastAsiaTheme="minorEastAsia" w:hint="eastAsia"/>
          <w:lang w:eastAsia="zh-CN"/>
        </w:rPr>
        <w:t>2/</w:t>
      </w:r>
      <w:r w:rsidRPr="009E50EF">
        <w:rPr>
          <w:rFonts w:eastAsiaTheme="minorEastAsia"/>
          <w:lang w:eastAsia="zh-CN"/>
        </w:rPr>
        <w:t xml:space="preserve"> Figure 2.5B-</w:t>
      </w:r>
      <w:r w:rsidRPr="009E50EF">
        <w:rPr>
          <w:rFonts w:eastAsiaTheme="minorEastAsia" w:hint="eastAsia"/>
          <w:lang w:eastAsia="zh-CN"/>
        </w:rPr>
        <w:t>3/</w:t>
      </w:r>
      <w:r w:rsidRPr="009E50EF">
        <w:rPr>
          <w:rFonts w:eastAsiaTheme="minorEastAsia"/>
          <w:lang w:eastAsia="zh-CN"/>
        </w:rPr>
        <w:t xml:space="preserve"> Figure 2.5D-1</w:t>
      </w:r>
      <w:r w:rsidRPr="009E50EF">
        <w:rPr>
          <w:rFonts w:eastAsiaTheme="minorEastAsia" w:hint="eastAsia"/>
          <w:lang w:eastAsia="zh-CN"/>
        </w:rPr>
        <w:t>/</w:t>
      </w:r>
      <w:r w:rsidRPr="009E50EF">
        <w:rPr>
          <w:rFonts w:eastAsiaTheme="minorEastAsia"/>
          <w:lang w:eastAsia="zh-CN"/>
        </w:rPr>
        <w:t xml:space="preserve"> Figure 2.5D-</w:t>
      </w:r>
      <w:r w:rsidRPr="009E50EF">
        <w:rPr>
          <w:rFonts w:eastAsiaTheme="minorEastAsia" w:hint="eastAsia"/>
          <w:lang w:eastAsia="zh-CN"/>
        </w:rPr>
        <w:t>2</w:t>
      </w:r>
      <w:r>
        <w:rPr>
          <w:rFonts w:eastAsiaTheme="minorEastAsia"/>
          <w:lang w:eastAsia="zh-CN"/>
        </w:rPr>
        <w:t xml:space="preserve"> in the table </w:t>
      </w:r>
      <w:proofErr w:type="gramStart"/>
      <w:r>
        <w:rPr>
          <w:rFonts w:eastAsiaTheme="minorEastAsia"/>
          <w:lang w:eastAsia="zh-CN"/>
        </w:rPr>
        <w:t xml:space="preserve">of </w:t>
      </w:r>
      <w:r>
        <w:rPr>
          <w:rFonts w:eastAsiaTheme="minorEastAsia" w:hint="eastAsia"/>
          <w:lang w:eastAsia="zh-CN"/>
        </w:rPr>
        <w:t>,</w:t>
      </w:r>
      <w:proofErr w:type="gramEnd"/>
      <w:r>
        <w:rPr>
          <w:rFonts w:eastAsiaTheme="minorEastAsia" w:hint="eastAsia"/>
          <w:lang w:eastAsia="zh-CN"/>
        </w:rPr>
        <w:t xml:space="preserve"> then different RSCs </w:t>
      </w:r>
      <w:r>
        <w:rPr>
          <w:rFonts w:eastAsiaTheme="minorEastAsia"/>
          <w:lang w:eastAsia="zh-CN"/>
        </w:rPr>
        <w:t>connection</w:t>
      </w:r>
      <w:r>
        <w:rPr>
          <w:rFonts w:eastAsiaTheme="minorEastAsia" w:hint="eastAsia"/>
          <w:lang w:eastAsia="zh-CN"/>
        </w:rPr>
        <w:t xml:space="preserve"> </w:t>
      </w:r>
      <w:r>
        <w:rPr>
          <w:rFonts w:eastAsiaTheme="minorEastAsia"/>
          <w:lang w:eastAsia="zh-CN"/>
        </w:rPr>
        <w:t>can</w:t>
      </w:r>
      <w:r>
        <w:rPr>
          <w:rFonts w:eastAsiaTheme="minorEastAsia" w:hint="eastAsia"/>
          <w:lang w:eastAsia="zh-CN"/>
        </w:rPr>
        <w:t xml:space="preserve"> be supported between different Remote UEs or between intermediate Relay UE</w:t>
      </w:r>
      <w:r>
        <w:rPr>
          <w:rFonts w:eastAsiaTheme="minorEastAsia"/>
          <w:lang w:eastAsia="zh-CN"/>
        </w:rPr>
        <w:t>’</w:t>
      </w:r>
      <w:r>
        <w:rPr>
          <w:rFonts w:eastAsiaTheme="minorEastAsia" w:hint="eastAsia"/>
          <w:lang w:eastAsia="zh-CN"/>
        </w:rPr>
        <w:t>s service and Remote UE</w:t>
      </w:r>
      <w:r>
        <w:rPr>
          <w:rFonts w:eastAsiaTheme="minorEastAsia"/>
          <w:lang w:eastAsia="zh-CN"/>
        </w:rPr>
        <w:t>’</w:t>
      </w:r>
      <w:r>
        <w:rPr>
          <w:rFonts w:eastAsiaTheme="minorEastAsia" w:hint="eastAsia"/>
          <w:lang w:eastAsia="zh-CN"/>
        </w:rPr>
        <w:t xml:space="preserve">s service. </w:t>
      </w:r>
    </w:p>
    <w:p w14:paraId="3083D4D8" w14:textId="51DD1556" w:rsidR="00031981" w:rsidRPr="00031981" w:rsidRDefault="00031981" w:rsidP="00BA7FAF">
      <w:pPr>
        <w:pStyle w:val="BodyText"/>
        <w:ind w:left="1701"/>
        <w:rPr>
          <w:rFonts w:eastAsiaTheme="minorEastAsia"/>
          <w:b/>
          <w:bCs/>
          <w:lang w:eastAsia="zh-CN"/>
        </w:rPr>
      </w:pPr>
      <w:r>
        <w:rPr>
          <w:rFonts w:eastAsiaTheme="minorEastAsia"/>
          <w:b/>
          <w:bCs/>
          <w:lang w:eastAsia="zh-CN"/>
        </w:rPr>
        <w:t xml:space="preserve">- </w:t>
      </w:r>
      <w:r w:rsidRPr="00A3461E">
        <w:rPr>
          <w:rFonts w:eastAsiaTheme="minorEastAsia"/>
          <w:lang w:eastAsia="zh-CN"/>
        </w:rPr>
        <w:t>Approach 2</w:t>
      </w:r>
      <w:r>
        <w:rPr>
          <w:rFonts w:eastAsiaTheme="minorEastAsia"/>
          <w:lang w:eastAsia="zh-CN"/>
        </w:rPr>
        <w:t xml:space="preserve"> can support the </w:t>
      </w:r>
      <w:r>
        <w:rPr>
          <w:rFonts w:eastAsiaTheme="minorEastAsia" w:hint="eastAsia"/>
          <w:lang w:eastAsia="zh-CN"/>
        </w:rPr>
        <w:t xml:space="preserve">of </w:t>
      </w:r>
      <w:r w:rsidRPr="009E50EF">
        <w:rPr>
          <w:rFonts w:eastAsiaTheme="minorEastAsia"/>
          <w:lang w:eastAsia="zh-CN"/>
        </w:rPr>
        <w:t>Figure 2.5A-1</w:t>
      </w:r>
      <w:r w:rsidRPr="009E50EF">
        <w:rPr>
          <w:rFonts w:eastAsiaTheme="minorEastAsia" w:hint="eastAsia"/>
          <w:lang w:eastAsia="zh-CN"/>
        </w:rPr>
        <w:t>/</w:t>
      </w:r>
      <w:r w:rsidRPr="009E50EF">
        <w:rPr>
          <w:rFonts w:eastAsiaTheme="minorEastAsia"/>
          <w:lang w:eastAsia="zh-CN"/>
        </w:rPr>
        <w:t xml:space="preserve"> Figure 2.5A-3</w:t>
      </w:r>
      <w:r w:rsidRPr="009E50EF">
        <w:rPr>
          <w:rFonts w:eastAsiaTheme="minorEastAsia" w:hint="eastAsia"/>
          <w:lang w:eastAsia="zh-CN"/>
        </w:rPr>
        <w:t>/</w:t>
      </w:r>
      <w:r w:rsidRPr="009E50EF">
        <w:rPr>
          <w:rFonts w:eastAsiaTheme="minorEastAsia"/>
          <w:lang w:eastAsia="zh-CN"/>
        </w:rPr>
        <w:t xml:space="preserve"> Figure 2.5B-</w:t>
      </w:r>
      <w:r w:rsidRPr="009E50EF">
        <w:rPr>
          <w:rFonts w:eastAsiaTheme="minorEastAsia" w:hint="eastAsia"/>
          <w:lang w:eastAsia="zh-CN"/>
        </w:rPr>
        <w:t>2/</w:t>
      </w:r>
      <w:r w:rsidRPr="009E50EF">
        <w:rPr>
          <w:rFonts w:eastAsiaTheme="minorEastAsia"/>
          <w:lang w:eastAsia="zh-CN"/>
        </w:rPr>
        <w:t xml:space="preserve"> Figure 2.5B-</w:t>
      </w:r>
      <w:r w:rsidRPr="009E50EF">
        <w:rPr>
          <w:rFonts w:eastAsiaTheme="minorEastAsia" w:hint="eastAsia"/>
          <w:lang w:eastAsia="zh-CN"/>
        </w:rPr>
        <w:t>3/</w:t>
      </w:r>
      <w:r w:rsidRPr="009E50EF">
        <w:rPr>
          <w:rFonts w:eastAsiaTheme="minorEastAsia"/>
          <w:lang w:eastAsia="zh-CN"/>
        </w:rPr>
        <w:t xml:space="preserve"> Figure 2.5D-1</w:t>
      </w:r>
      <w:r w:rsidRPr="009E50EF">
        <w:rPr>
          <w:rFonts w:eastAsiaTheme="minorEastAsia" w:hint="eastAsia"/>
          <w:lang w:eastAsia="zh-CN"/>
        </w:rPr>
        <w:t>/</w:t>
      </w:r>
      <w:r w:rsidRPr="009E50EF">
        <w:rPr>
          <w:rFonts w:eastAsiaTheme="minorEastAsia"/>
          <w:lang w:eastAsia="zh-CN"/>
        </w:rPr>
        <w:t xml:space="preserve"> Figure 2.5D-</w:t>
      </w:r>
      <w:r w:rsidRPr="009E50EF">
        <w:rPr>
          <w:rFonts w:eastAsiaTheme="minorEastAsia" w:hint="eastAsia"/>
          <w:lang w:eastAsia="zh-CN"/>
        </w:rPr>
        <w:t>2</w:t>
      </w:r>
      <w:r>
        <w:rPr>
          <w:rFonts w:eastAsiaTheme="minorEastAsia"/>
          <w:lang w:eastAsia="zh-CN"/>
        </w:rPr>
        <w:t xml:space="preserve">, then </w:t>
      </w:r>
      <w:r>
        <w:rPr>
          <w:rFonts w:eastAsiaTheme="minorEastAsia" w:hint="eastAsia"/>
          <w:lang w:eastAsia="zh-CN"/>
        </w:rPr>
        <w:t xml:space="preserve">different RSCs </w:t>
      </w:r>
      <w:r>
        <w:rPr>
          <w:rFonts w:eastAsiaTheme="minorEastAsia"/>
          <w:lang w:eastAsia="zh-CN"/>
        </w:rPr>
        <w:t>connection</w:t>
      </w:r>
      <w:r>
        <w:rPr>
          <w:rFonts w:eastAsiaTheme="minorEastAsia" w:hint="eastAsia"/>
          <w:lang w:eastAsia="zh-CN"/>
        </w:rPr>
        <w:t xml:space="preserve"> </w:t>
      </w:r>
      <w:r>
        <w:rPr>
          <w:rFonts w:eastAsiaTheme="minorEastAsia"/>
          <w:lang w:eastAsia="zh-CN"/>
        </w:rPr>
        <w:t>can</w:t>
      </w:r>
      <w:r>
        <w:rPr>
          <w:rFonts w:eastAsiaTheme="minorEastAsia" w:hint="eastAsia"/>
          <w:lang w:eastAsia="zh-CN"/>
        </w:rPr>
        <w:t xml:space="preserve"> be supported between different Remote UEs or between intermediate Relay UE</w:t>
      </w:r>
      <w:r>
        <w:rPr>
          <w:rFonts w:eastAsiaTheme="minorEastAsia"/>
          <w:lang w:eastAsia="zh-CN"/>
        </w:rPr>
        <w:t>’</w:t>
      </w:r>
      <w:r>
        <w:rPr>
          <w:rFonts w:eastAsiaTheme="minorEastAsia" w:hint="eastAsia"/>
          <w:lang w:eastAsia="zh-CN"/>
        </w:rPr>
        <w:t>s service and Remote UE</w:t>
      </w:r>
      <w:r>
        <w:rPr>
          <w:rFonts w:eastAsiaTheme="minorEastAsia"/>
          <w:lang w:eastAsia="zh-CN"/>
        </w:rPr>
        <w:t>’</w:t>
      </w:r>
      <w:r>
        <w:rPr>
          <w:rFonts w:eastAsiaTheme="minorEastAsia" w:hint="eastAsia"/>
          <w:lang w:eastAsia="zh-CN"/>
        </w:rPr>
        <w:t>s service.</w:t>
      </w:r>
    </w:p>
    <w:p w14:paraId="02DCF403" w14:textId="1B7E90F7" w:rsidR="00BD7ACB" w:rsidRDefault="00BD7ACB" w:rsidP="00BD7ACB">
      <w:pPr>
        <w:pStyle w:val="Heading2"/>
        <w:rPr>
          <w:rFonts w:eastAsiaTheme="minorEastAsia"/>
          <w:b w:val="0"/>
          <w:bCs w:val="0"/>
          <w:sz w:val="24"/>
          <w:szCs w:val="36"/>
        </w:rPr>
      </w:pPr>
      <w:r w:rsidRPr="009C04B9">
        <w:rPr>
          <w:b w:val="0"/>
          <w:bCs w:val="0"/>
          <w:sz w:val="24"/>
          <w:szCs w:val="36"/>
        </w:rPr>
        <w:t>2.</w:t>
      </w:r>
      <w:r>
        <w:rPr>
          <w:b w:val="0"/>
          <w:bCs w:val="0"/>
          <w:sz w:val="24"/>
          <w:szCs w:val="36"/>
        </w:rPr>
        <w:t>4</w:t>
      </w:r>
      <w:r w:rsidRPr="009C04B9">
        <w:rPr>
          <w:b w:val="0"/>
          <w:bCs w:val="0"/>
          <w:sz w:val="24"/>
          <w:szCs w:val="36"/>
        </w:rPr>
        <w:t xml:space="preserve"> </w:t>
      </w:r>
      <w:r>
        <w:rPr>
          <w:rFonts w:eastAsiaTheme="minorEastAsia"/>
          <w:b w:val="0"/>
          <w:bCs w:val="0"/>
          <w:sz w:val="24"/>
          <w:szCs w:val="36"/>
        </w:rPr>
        <w:t>Additional issues to be addressed by Approach 1 and Approach 2</w:t>
      </w:r>
    </w:p>
    <w:p w14:paraId="7189D14E" w14:textId="77777777" w:rsidR="00BD7ACB" w:rsidRDefault="00BD7ACB" w:rsidP="00BD7ACB">
      <w:pPr>
        <w:pStyle w:val="BodyText"/>
        <w:rPr>
          <w:lang w:eastAsia="zh-CN"/>
        </w:rPr>
      </w:pPr>
      <w:r>
        <w:rPr>
          <w:lang w:eastAsia="zh-CN"/>
        </w:rPr>
        <w:t>For Approach 1, there are some additional issues to be addressed.</w:t>
      </w:r>
    </w:p>
    <w:p w14:paraId="4F2FA2B6" w14:textId="77777777" w:rsidR="00BD7ACB" w:rsidRPr="00F6131E" w:rsidRDefault="00BD7ACB" w:rsidP="00BD7ACB">
      <w:pPr>
        <w:pStyle w:val="BodyText"/>
        <w:rPr>
          <w:u w:val="single"/>
          <w:lang w:eastAsia="zh-CN"/>
        </w:rPr>
      </w:pPr>
      <w:r w:rsidRPr="00F6131E">
        <w:rPr>
          <w:u w:val="single"/>
          <w:lang w:eastAsia="zh-CN"/>
        </w:rPr>
        <w:t>Issue 1: How to ensure the intermediate Relay UE are in the same cell as the Remote UE</w:t>
      </w:r>
    </w:p>
    <w:p w14:paraId="7181F6F5" w14:textId="77777777" w:rsidR="00BD7ACB" w:rsidRDefault="00BD7ACB" w:rsidP="00BD7ACB">
      <w:pPr>
        <w:pStyle w:val="BodyText"/>
        <w:rPr>
          <w:rFonts w:eastAsia="DengXian"/>
          <w:lang w:eastAsia="zh-CN"/>
        </w:rPr>
      </w:pPr>
      <w:r>
        <w:rPr>
          <w:lang w:eastAsia="zh-CN"/>
        </w:rPr>
        <w:lastRenderedPageBreak/>
        <w:t xml:space="preserve">When the multi-hop relay path is established, the intermediate Relay UE may already have connection with a cell which is different from the cell of the Remote UE. </w:t>
      </w:r>
      <w:r>
        <w:rPr>
          <w:rFonts w:eastAsia="DengXian"/>
          <w:lang w:eastAsia="zh-CN"/>
        </w:rPr>
        <w:t>RRC_CONNECTED</w:t>
      </w:r>
      <w:r>
        <w:rPr>
          <w:rFonts w:eastAsia="DengXian" w:hint="eastAsia"/>
          <w:lang w:eastAsia="zh-CN"/>
        </w:rPr>
        <w:t xml:space="preserve"> intermediate Relay UE path switching from its serving cell to the relay cell may be needed, and new event needs to be introduced for this kind of path switching. </w:t>
      </w:r>
      <w:r>
        <w:rPr>
          <w:rFonts w:eastAsia="DengXian"/>
          <w:lang w:eastAsia="zh-CN"/>
        </w:rPr>
        <w:t>T</w:t>
      </w:r>
      <w:r>
        <w:rPr>
          <w:rFonts w:eastAsia="DengXian" w:hint="eastAsia"/>
          <w:lang w:eastAsia="zh-CN"/>
        </w:rPr>
        <w:t>he performance of intermediate Relay UE</w:t>
      </w:r>
      <w:r>
        <w:rPr>
          <w:rFonts w:eastAsia="DengXian"/>
          <w:lang w:eastAsia="zh-CN"/>
        </w:rPr>
        <w:t>’</w:t>
      </w:r>
      <w:r>
        <w:rPr>
          <w:rFonts w:eastAsia="DengXian" w:hint="eastAsia"/>
          <w:lang w:eastAsia="zh-CN"/>
        </w:rPr>
        <w:t xml:space="preserve">s service could be degraded due to switching to multi-hop relay path from direct path. </w:t>
      </w:r>
      <w:r>
        <w:rPr>
          <w:rFonts w:eastAsia="DengXian"/>
          <w:lang w:eastAsia="zh-CN"/>
        </w:rPr>
        <w:t>T</w:t>
      </w:r>
      <w:r>
        <w:rPr>
          <w:rFonts w:eastAsia="DengXian" w:hint="eastAsia"/>
          <w:lang w:eastAsia="zh-CN"/>
        </w:rPr>
        <w:t xml:space="preserve">here </w:t>
      </w:r>
      <w:r>
        <w:rPr>
          <w:rFonts w:eastAsia="DengXian"/>
          <w:lang w:eastAsia="zh-CN"/>
        </w:rPr>
        <w:t>could</w:t>
      </w:r>
      <w:r>
        <w:rPr>
          <w:rFonts w:eastAsia="DengXian" w:hint="eastAsia"/>
          <w:lang w:eastAsia="zh-CN"/>
        </w:rPr>
        <w:t xml:space="preserve"> also be issue that the relay cell may not </w:t>
      </w:r>
      <w:r>
        <w:rPr>
          <w:rFonts w:eastAsia="DengXian"/>
          <w:lang w:eastAsia="zh-CN"/>
        </w:rPr>
        <w:t>support</w:t>
      </w:r>
      <w:r>
        <w:rPr>
          <w:rFonts w:eastAsia="DengXian" w:hint="eastAsia"/>
          <w:lang w:eastAsia="zh-CN"/>
        </w:rPr>
        <w:t xml:space="preserve"> intermediate Relay UE</w:t>
      </w:r>
      <w:r>
        <w:rPr>
          <w:rFonts w:eastAsia="DengXian"/>
          <w:lang w:eastAsia="zh-CN"/>
        </w:rPr>
        <w:t>’</w:t>
      </w:r>
      <w:r>
        <w:rPr>
          <w:rFonts w:eastAsia="DengXian" w:hint="eastAsia"/>
          <w:lang w:eastAsia="zh-CN"/>
        </w:rPr>
        <w:t>s service, so that how to handle this is still a problem.</w:t>
      </w:r>
      <w:r>
        <w:rPr>
          <w:rFonts w:eastAsia="DengXian"/>
          <w:lang w:eastAsia="zh-CN"/>
        </w:rPr>
        <w:t xml:space="preserve"> Alternatively, a solution is needed to exclude this case, e.g. enhance discovery message to filter the candidate relay UEs which only includes those ones in the same cell, but this way will reduce the possibility of multi-hop U2N relay operation.</w:t>
      </w:r>
    </w:p>
    <w:p w14:paraId="21EC02DA" w14:textId="77777777" w:rsidR="00BD7ACB" w:rsidRPr="005F6388" w:rsidRDefault="00BD7ACB" w:rsidP="00BD7ACB">
      <w:pPr>
        <w:pStyle w:val="BodyText"/>
        <w:rPr>
          <w:rFonts w:eastAsia="DengXian"/>
          <w:u w:val="single"/>
          <w:lang w:eastAsia="zh-CN"/>
        </w:rPr>
      </w:pPr>
      <w:r w:rsidRPr="005F6388">
        <w:rPr>
          <w:rFonts w:eastAsia="DengXian"/>
          <w:u w:val="single"/>
          <w:lang w:eastAsia="zh-CN"/>
        </w:rPr>
        <w:t xml:space="preserve">Issue 2: How to handle intermediate Relay’s </w:t>
      </w:r>
      <w:proofErr w:type="spellStart"/>
      <w:r w:rsidRPr="005F6388">
        <w:rPr>
          <w:rFonts w:eastAsia="DengXian"/>
          <w:u w:val="single"/>
          <w:lang w:eastAsia="zh-CN"/>
        </w:rPr>
        <w:t>Uu</w:t>
      </w:r>
      <w:proofErr w:type="spellEnd"/>
      <w:r w:rsidRPr="005F6388">
        <w:rPr>
          <w:rFonts w:eastAsia="DengXian"/>
          <w:u w:val="single"/>
          <w:lang w:eastAsia="zh-CN"/>
        </w:rPr>
        <w:t xml:space="preserve"> RRC connection when any hop is failure</w:t>
      </w:r>
    </w:p>
    <w:p w14:paraId="763623C2" w14:textId="77777777" w:rsidR="00BD7ACB" w:rsidRDefault="00BD7ACB" w:rsidP="00BD7ACB">
      <w:pPr>
        <w:pStyle w:val="BodyText"/>
        <w:rPr>
          <w:rFonts w:eastAsia="DengXian"/>
          <w:lang w:eastAsia="zh-CN"/>
        </w:rPr>
      </w:pPr>
      <w:r>
        <w:rPr>
          <w:rFonts w:eastAsia="DengXian"/>
          <w:lang w:eastAsia="zh-CN"/>
        </w:rPr>
        <w:t xml:space="preserve">When </w:t>
      </w:r>
      <w:proofErr w:type="spellStart"/>
      <w:r>
        <w:rPr>
          <w:rFonts w:eastAsia="DengXian"/>
          <w:lang w:eastAsia="zh-CN"/>
        </w:rPr>
        <w:t>Uu</w:t>
      </w:r>
      <w:proofErr w:type="spellEnd"/>
      <w:r>
        <w:rPr>
          <w:rFonts w:eastAsia="DengXian"/>
          <w:lang w:eastAsia="zh-CN"/>
        </w:rPr>
        <w:t xml:space="preserve"> link is failure, or any parent link is failure, it is unclear how to handle intermediate relay UE’s </w:t>
      </w:r>
      <w:proofErr w:type="spellStart"/>
      <w:r>
        <w:rPr>
          <w:rFonts w:eastAsia="DengXian"/>
          <w:lang w:eastAsia="zh-CN"/>
        </w:rPr>
        <w:t>Uu</w:t>
      </w:r>
      <w:proofErr w:type="spellEnd"/>
      <w:r>
        <w:rPr>
          <w:rFonts w:eastAsia="DengXian"/>
          <w:lang w:eastAsia="zh-CN"/>
        </w:rPr>
        <w:t xml:space="preserve"> RRC connection. This issue should be discussed.</w:t>
      </w:r>
    </w:p>
    <w:p w14:paraId="034DE832" w14:textId="77A3938E" w:rsidR="009312BE" w:rsidRPr="005F6388" w:rsidRDefault="009312BE" w:rsidP="009312BE">
      <w:pPr>
        <w:pStyle w:val="BodyText"/>
        <w:rPr>
          <w:rFonts w:eastAsia="DengXian"/>
          <w:u w:val="single"/>
          <w:lang w:eastAsia="zh-CN"/>
        </w:rPr>
      </w:pPr>
      <w:r w:rsidRPr="005F6388">
        <w:rPr>
          <w:rFonts w:eastAsia="DengXian"/>
          <w:u w:val="single"/>
          <w:lang w:eastAsia="zh-CN"/>
        </w:rPr>
        <w:t xml:space="preserve">Issue </w:t>
      </w:r>
      <w:r>
        <w:rPr>
          <w:rFonts w:eastAsia="DengXian"/>
          <w:u w:val="single"/>
          <w:lang w:eastAsia="zh-CN"/>
        </w:rPr>
        <w:t>3</w:t>
      </w:r>
      <w:r w:rsidRPr="005F6388">
        <w:rPr>
          <w:rFonts w:eastAsia="DengXian"/>
          <w:u w:val="single"/>
          <w:lang w:eastAsia="zh-CN"/>
        </w:rPr>
        <w:t xml:space="preserve">: </w:t>
      </w:r>
      <w:r w:rsidR="0057792B" w:rsidRPr="0057792B">
        <w:rPr>
          <w:rFonts w:eastAsia="DengXian"/>
          <w:u w:val="single"/>
          <w:lang w:eastAsia="zh-CN"/>
        </w:rPr>
        <w:t>How to handle intermediate Relay UE mobility in case that intermediate Relay UE has its service ongoing</w:t>
      </w:r>
    </w:p>
    <w:p w14:paraId="47226C82" w14:textId="304D14FB" w:rsidR="00783933" w:rsidRDefault="001F207A" w:rsidP="00BD7ACB">
      <w:pPr>
        <w:pStyle w:val="BodyText"/>
        <w:rPr>
          <w:rFonts w:eastAsia="DengXian"/>
          <w:lang w:eastAsia="zh-CN"/>
        </w:rPr>
      </w:pPr>
      <w:r>
        <w:rPr>
          <w:rFonts w:eastAsia="DengXian"/>
          <w:lang w:eastAsia="zh-CN"/>
        </w:rPr>
        <w:t xml:space="preserve">Since the intermediate Relay UE’s own service and relay service share the same </w:t>
      </w:r>
      <w:proofErr w:type="spellStart"/>
      <w:r>
        <w:rPr>
          <w:rFonts w:eastAsia="DengXian"/>
          <w:lang w:eastAsia="zh-CN"/>
        </w:rPr>
        <w:t>Uu</w:t>
      </w:r>
      <w:proofErr w:type="spellEnd"/>
      <w:r>
        <w:rPr>
          <w:rFonts w:eastAsia="DengXian"/>
          <w:lang w:eastAsia="zh-CN"/>
        </w:rPr>
        <w:t xml:space="preserve"> RRC connection, then </w:t>
      </w:r>
      <w:proofErr w:type="spellStart"/>
      <w:r>
        <w:rPr>
          <w:rFonts w:eastAsia="DengXian"/>
          <w:lang w:eastAsia="zh-CN"/>
        </w:rPr>
        <w:t>s</w:t>
      </w:r>
      <w:r w:rsidR="00DD37C9">
        <w:rPr>
          <w:rFonts w:eastAsia="DengXian"/>
          <w:lang w:eastAsia="zh-CN"/>
        </w:rPr>
        <w:t>hen</w:t>
      </w:r>
      <w:proofErr w:type="spellEnd"/>
      <w:r w:rsidR="00DD37C9">
        <w:rPr>
          <w:rFonts w:eastAsia="DengXian"/>
          <w:lang w:eastAsia="zh-CN"/>
        </w:rPr>
        <w:t xml:space="preserve"> the intermediate Relay UE has its own service, </w:t>
      </w:r>
      <w:r w:rsidR="00783933">
        <w:rPr>
          <w:rFonts w:eastAsia="DengXian" w:hint="eastAsia"/>
          <w:lang w:eastAsia="zh-CN"/>
        </w:rPr>
        <w:t xml:space="preserve">there </w:t>
      </w:r>
      <w:r w:rsidR="00783933">
        <w:rPr>
          <w:rFonts w:eastAsia="DengXian"/>
          <w:lang w:eastAsia="zh-CN"/>
        </w:rPr>
        <w:t>could</w:t>
      </w:r>
      <w:r w:rsidR="00783933">
        <w:rPr>
          <w:rFonts w:eastAsia="DengXian" w:hint="eastAsia"/>
          <w:lang w:eastAsia="zh-CN"/>
        </w:rPr>
        <w:t xml:space="preserve"> be procedure collision</w:t>
      </w:r>
      <w:r>
        <w:rPr>
          <w:rFonts w:eastAsia="DengXian"/>
          <w:lang w:eastAsia="zh-CN"/>
        </w:rPr>
        <w:t xml:space="preserve"> on how to handle RRC connection</w:t>
      </w:r>
      <w:r w:rsidR="00783933">
        <w:rPr>
          <w:rFonts w:eastAsia="DengXian" w:hint="eastAsia"/>
          <w:lang w:eastAsia="zh-CN"/>
        </w:rPr>
        <w:t xml:space="preserve"> </w:t>
      </w:r>
      <w:r>
        <w:rPr>
          <w:rFonts w:eastAsia="DengXian"/>
          <w:lang w:eastAsia="zh-CN"/>
        </w:rPr>
        <w:t xml:space="preserve">for </w:t>
      </w:r>
      <w:r w:rsidR="00783933">
        <w:rPr>
          <w:rFonts w:eastAsia="DengXian" w:hint="eastAsia"/>
          <w:lang w:eastAsia="zh-CN"/>
        </w:rPr>
        <w:t>intermediate Relay UE service and the Remote UE service</w:t>
      </w:r>
      <w:r w:rsidR="00783933">
        <w:rPr>
          <w:rFonts w:eastAsia="DengXian"/>
          <w:lang w:eastAsia="zh-CN"/>
        </w:rPr>
        <w:t xml:space="preserve">. </w:t>
      </w:r>
      <w:proofErr w:type="spellStart"/>
      <w:r w:rsidR="00783933">
        <w:rPr>
          <w:rFonts w:eastAsia="DengXian"/>
          <w:lang w:eastAsia="zh-CN"/>
        </w:rPr>
        <w:t>E.g</w:t>
      </w:r>
      <w:proofErr w:type="spellEnd"/>
      <w:r w:rsidR="00783933">
        <w:rPr>
          <w:rFonts w:eastAsia="DengXian"/>
          <w:lang w:eastAsia="zh-CN"/>
        </w:rPr>
        <w:t>,</w:t>
      </w:r>
    </w:p>
    <w:p w14:paraId="7B60D709" w14:textId="11850931" w:rsidR="00783933" w:rsidRDefault="0015795D" w:rsidP="00783933">
      <w:pPr>
        <w:pStyle w:val="BodyText"/>
        <w:numPr>
          <w:ilvl w:val="0"/>
          <w:numId w:val="15"/>
        </w:numPr>
        <w:rPr>
          <w:rFonts w:eastAsia="DengXian"/>
          <w:lang w:eastAsia="zh-CN"/>
        </w:rPr>
      </w:pPr>
      <w:r>
        <w:rPr>
          <w:rFonts w:eastAsia="DengXian"/>
          <w:lang w:eastAsia="zh-CN"/>
        </w:rPr>
        <w:t>I</w:t>
      </w:r>
      <w:r w:rsidR="00DD37C9">
        <w:rPr>
          <w:rFonts w:eastAsia="DengXian" w:hint="eastAsia"/>
          <w:lang w:eastAsia="zh-CN"/>
        </w:rPr>
        <w:t xml:space="preserve">f </w:t>
      </w:r>
      <w:r w:rsidR="00491521">
        <w:rPr>
          <w:rFonts w:eastAsia="DengXian"/>
          <w:lang w:eastAsia="zh-CN"/>
        </w:rPr>
        <w:t>HO or path switching is triggered for intermediate Relay UE’s own service</w:t>
      </w:r>
      <w:r w:rsidR="00DD37C9">
        <w:rPr>
          <w:rFonts w:eastAsia="DengXian" w:hint="eastAsia"/>
          <w:lang w:eastAsia="zh-CN"/>
        </w:rPr>
        <w:t xml:space="preserve">, </w:t>
      </w:r>
      <w:r w:rsidR="00491521">
        <w:rPr>
          <w:rFonts w:eastAsia="DengXian"/>
          <w:lang w:eastAsia="zh-CN"/>
        </w:rPr>
        <w:t>how to handle the relay connection and service.</w:t>
      </w:r>
    </w:p>
    <w:p w14:paraId="2DA51694" w14:textId="25E61A1F" w:rsidR="00491521" w:rsidRDefault="00491521" w:rsidP="00783933">
      <w:pPr>
        <w:pStyle w:val="BodyText"/>
        <w:numPr>
          <w:ilvl w:val="0"/>
          <w:numId w:val="15"/>
        </w:numPr>
        <w:rPr>
          <w:rFonts w:eastAsia="DengXian"/>
          <w:lang w:eastAsia="zh-CN"/>
        </w:rPr>
      </w:pPr>
      <w:r>
        <w:rPr>
          <w:rFonts w:eastAsia="DengXian"/>
          <w:lang w:eastAsia="zh-CN"/>
        </w:rPr>
        <w:t>If</w:t>
      </w:r>
      <w:r w:rsidR="0015795D">
        <w:rPr>
          <w:rFonts w:eastAsia="DengXian"/>
          <w:lang w:eastAsia="zh-CN"/>
        </w:rPr>
        <w:t xml:space="preserve"> path switching </w:t>
      </w:r>
      <w:r w:rsidR="001F207A">
        <w:rPr>
          <w:rFonts w:eastAsia="DengXian"/>
          <w:lang w:eastAsia="zh-CN"/>
        </w:rPr>
        <w:t xml:space="preserve">is triggered for relay service, </w:t>
      </w:r>
      <w:r w:rsidR="00AA0EA8">
        <w:rPr>
          <w:rFonts w:eastAsia="DengXian"/>
          <w:lang w:eastAsia="zh-CN"/>
        </w:rPr>
        <w:t>how to handle intermediate Relay UE’s own service</w:t>
      </w:r>
    </w:p>
    <w:p w14:paraId="1606BD05" w14:textId="6ACF4652" w:rsidR="00BD7ACB" w:rsidRPr="00BD7ACB" w:rsidRDefault="00BD7ACB" w:rsidP="00BD7ACB">
      <w:pPr>
        <w:pStyle w:val="BodyText"/>
        <w:rPr>
          <w:rFonts w:eastAsia="DengXian"/>
          <w:u w:val="single"/>
          <w:lang w:eastAsia="zh-CN"/>
        </w:rPr>
      </w:pPr>
      <w:r w:rsidRPr="00BD7ACB">
        <w:rPr>
          <w:rFonts w:eastAsia="DengXian"/>
          <w:u w:val="single"/>
          <w:lang w:eastAsia="zh-CN"/>
        </w:rPr>
        <w:t xml:space="preserve">Issue </w:t>
      </w:r>
      <w:r w:rsidR="001E4CDE">
        <w:rPr>
          <w:rFonts w:eastAsia="DengXian"/>
          <w:u w:val="single"/>
          <w:lang w:eastAsia="zh-CN"/>
        </w:rPr>
        <w:t>4</w:t>
      </w:r>
      <w:r w:rsidRPr="00BD7ACB">
        <w:rPr>
          <w:rFonts w:eastAsia="DengXian"/>
          <w:u w:val="single"/>
          <w:lang w:eastAsia="zh-CN"/>
        </w:rPr>
        <w:t xml:space="preserve">: </w:t>
      </w:r>
      <w:r w:rsidR="00DC0124">
        <w:rPr>
          <w:rFonts w:eastAsia="DengXian"/>
          <w:u w:val="single"/>
          <w:lang w:eastAsia="zh-CN"/>
        </w:rPr>
        <w:t>How to iden</w:t>
      </w:r>
      <w:r w:rsidR="00830486">
        <w:rPr>
          <w:rFonts w:eastAsia="DengXian" w:hint="eastAsia"/>
          <w:u w:val="single"/>
          <w:lang w:eastAsia="zh-CN"/>
        </w:rPr>
        <w:t>tify</w:t>
      </w:r>
      <w:r w:rsidR="00DC0124">
        <w:rPr>
          <w:rFonts w:eastAsia="DengXian"/>
          <w:u w:val="single"/>
          <w:lang w:eastAsia="zh-CN"/>
        </w:rPr>
        <w:t xml:space="preserve"> and exclude the unsupported scenarios</w:t>
      </w:r>
    </w:p>
    <w:p w14:paraId="3451467B" w14:textId="59BD7AB8" w:rsidR="00AA1A06" w:rsidRDefault="00DC0124" w:rsidP="002F034C">
      <w:pPr>
        <w:pStyle w:val="BodyText"/>
        <w:rPr>
          <w:rFonts w:eastAsiaTheme="minorEastAsia"/>
          <w:lang w:eastAsia="zh-CN"/>
        </w:rPr>
      </w:pPr>
      <w:r w:rsidRPr="00B32F2D">
        <w:rPr>
          <w:rFonts w:eastAsiaTheme="minorEastAsia"/>
          <w:lang w:eastAsia="zh-CN"/>
        </w:rPr>
        <w:t xml:space="preserve">As shown in clause 2.3, there are </w:t>
      </w:r>
      <w:r w:rsidR="00B32F2D">
        <w:rPr>
          <w:rFonts w:eastAsiaTheme="minorEastAsia" w:hint="eastAsia"/>
          <w:lang w:eastAsia="zh-CN"/>
        </w:rPr>
        <w:t xml:space="preserve">many </w:t>
      </w:r>
      <w:proofErr w:type="spellStart"/>
      <w:r w:rsidR="00B32F2D">
        <w:rPr>
          <w:rFonts w:eastAsiaTheme="minorEastAsia" w:hint="eastAsia"/>
          <w:lang w:eastAsia="zh-CN"/>
        </w:rPr>
        <w:t>scneairos</w:t>
      </w:r>
      <w:proofErr w:type="spellEnd"/>
      <w:r w:rsidR="00B32F2D">
        <w:rPr>
          <w:rFonts w:eastAsiaTheme="minorEastAsia" w:hint="eastAsia"/>
          <w:lang w:eastAsia="zh-CN"/>
        </w:rPr>
        <w:t xml:space="preserve"> </w:t>
      </w:r>
      <w:r w:rsidR="00B32F2D">
        <w:rPr>
          <w:rFonts w:eastAsiaTheme="minorEastAsia"/>
          <w:lang w:eastAsia="zh-CN"/>
        </w:rPr>
        <w:t>Approach</w:t>
      </w:r>
      <w:r w:rsidR="00B32F2D">
        <w:rPr>
          <w:rFonts w:eastAsiaTheme="minorEastAsia" w:hint="eastAsia"/>
          <w:lang w:eastAsia="zh-CN"/>
        </w:rPr>
        <w:t xml:space="preserve"> 1 cannot support, then solutions are needed to identify and exclude these scenarios</w:t>
      </w:r>
      <w:r w:rsidR="00477FAD">
        <w:rPr>
          <w:rFonts w:eastAsiaTheme="minorEastAsia" w:hint="eastAsia"/>
          <w:lang w:eastAsia="zh-CN"/>
        </w:rPr>
        <w:t>.</w:t>
      </w:r>
    </w:p>
    <w:p w14:paraId="741D6FA5" w14:textId="4A56976C" w:rsidR="00477FAD" w:rsidRPr="00A543D7" w:rsidRDefault="00477FAD" w:rsidP="00E3236C">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Pr>
          <w:rFonts w:hint="eastAsia"/>
          <w:szCs w:val="20"/>
        </w:rPr>
        <w:t xml:space="preserve">For Approach 1, the following additional issues need to be </w:t>
      </w:r>
      <w:r w:rsidR="00A543D7">
        <w:rPr>
          <w:rFonts w:hint="eastAsia"/>
          <w:szCs w:val="20"/>
        </w:rPr>
        <w:t>addressed.</w:t>
      </w:r>
    </w:p>
    <w:p w14:paraId="3BAB1912" w14:textId="1666B322" w:rsidR="00A543D7" w:rsidRDefault="00A543D7" w:rsidP="00A543D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sidRPr="00A543D7">
        <w:rPr>
          <w:rFonts w:eastAsiaTheme="minorEastAsia"/>
        </w:rPr>
        <w:t>Issue 1: How to ensure the intermediate Relay UE are in the same cell as the Remote UE</w:t>
      </w:r>
      <w:r w:rsidR="000C494F">
        <w:rPr>
          <w:rFonts w:eastAsiaTheme="minorEastAsia" w:hint="eastAsia"/>
        </w:rPr>
        <w:t>.</w:t>
      </w:r>
    </w:p>
    <w:p w14:paraId="6C472700" w14:textId="61855F80" w:rsidR="00A543D7" w:rsidRDefault="00A543D7" w:rsidP="00A543D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sidRPr="00A543D7">
        <w:rPr>
          <w:rFonts w:eastAsiaTheme="minorEastAsia"/>
        </w:rPr>
        <w:t xml:space="preserve">Issue 2: How to handle intermediate Relay’s </w:t>
      </w:r>
      <w:proofErr w:type="spellStart"/>
      <w:r w:rsidRPr="00A543D7">
        <w:rPr>
          <w:rFonts w:eastAsiaTheme="minorEastAsia"/>
        </w:rPr>
        <w:t>Uu</w:t>
      </w:r>
      <w:proofErr w:type="spellEnd"/>
      <w:r w:rsidRPr="00A543D7">
        <w:rPr>
          <w:rFonts w:eastAsiaTheme="minorEastAsia"/>
        </w:rPr>
        <w:t xml:space="preserve"> RRC connection when any hop is failure</w:t>
      </w:r>
      <w:r w:rsidR="000C494F">
        <w:rPr>
          <w:rFonts w:eastAsiaTheme="minorEastAsia" w:hint="eastAsia"/>
        </w:rPr>
        <w:t>.</w:t>
      </w:r>
    </w:p>
    <w:p w14:paraId="2C2DA3B8" w14:textId="5E4E8F0A" w:rsidR="001E4CDE" w:rsidRDefault="001E4CDE" w:rsidP="00A543D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sidRPr="001E4CDE">
        <w:rPr>
          <w:rFonts w:eastAsiaTheme="minorEastAsia"/>
        </w:rPr>
        <w:t>Issue 3: How to handle intermediate Relay UE mobility in case that intermediate Relay UE has its service ongoing</w:t>
      </w:r>
    </w:p>
    <w:p w14:paraId="12BA572C" w14:textId="1E23BDF8" w:rsidR="00A543D7" w:rsidRPr="00A543D7" w:rsidRDefault="00A543D7" w:rsidP="00A543D7">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sidRPr="00A543D7">
        <w:rPr>
          <w:rFonts w:eastAsiaTheme="minorEastAsia"/>
        </w:rPr>
        <w:t xml:space="preserve">Issue </w:t>
      </w:r>
      <w:r w:rsidR="001E4CDE">
        <w:rPr>
          <w:rFonts w:eastAsiaTheme="minorEastAsia"/>
        </w:rPr>
        <w:t>4</w:t>
      </w:r>
      <w:r w:rsidRPr="00A543D7">
        <w:rPr>
          <w:rFonts w:eastAsiaTheme="minorEastAsia"/>
        </w:rPr>
        <w:t>: How to identify and exclude the unsupported</w:t>
      </w:r>
      <w:r w:rsidR="00340169">
        <w:rPr>
          <w:rFonts w:eastAsiaTheme="minorEastAsia"/>
        </w:rPr>
        <w:t xml:space="preserve"> topology</w:t>
      </w:r>
      <w:r w:rsidRPr="00A543D7">
        <w:rPr>
          <w:rFonts w:eastAsiaTheme="minorEastAsia"/>
        </w:rPr>
        <w:t xml:space="preserve"> scenarios</w:t>
      </w:r>
      <w:r w:rsidR="000C494F">
        <w:rPr>
          <w:rFonts w:eastAsiaTheme="minorEastAsia" w:hint="eastAsia"/>
        </w:rPr>
        <w:t>.</w:t>
      </w:r>
    </w:p>
    <w:p w14:paraId="634CBF1A" w14:textId="6706F9AD" w:rsidR="006960BA" w:rsidRDefault="001E4CDE" w:rsidP="006960BA">
      <w:pPr>
        <w:pStyle w:val="BodyText"/>
        <w:rPr>
          <w:rFonts w:eastAsiaTheme="minorEastAsia"/>
          <w:lang w:eastAsia="zh-CN"/>
        </w:rPr>
      </w:pPr>
      <w:r>
        <w:rPr>
          <w:rFonts w:eastAsiaTheme="minorEastAsia"/>
          <w:lang w:eastAsia="zh-CN"/>
        </w:rPr>
        <w:t xml:space="preserve">For Approach 2, </w:t>
      </w:r>
      <w:r w:rsidR="00F45ABD">
        <w:rPr>
          <w:rFonts w:eastAsiaTheme="minorEastAsia"/>
          <w:lang w:eastAsia="zh-CN"/>
        </w:rPr>
        <w:t xml:space="preserve">if it is assumed that </w:t>
      </w:r>
      <w:proofErr w:type="spellStart"/>
      <w:r w:rsidR="00F45ABD">
        <w:rPr>
          <w:rFonts w:eastAsiaTheme="minorEastAsia"/>
          <w:lang w:eastAsia="zh-CN"/>
        </w:rPr>
        <w:t>gNB</w:t>
      </w:r>
      <w:proofErr w:type="spellEnd"/>
      <w:r w:rsidR="00F45ABD">
        <w:rPr>
          <w:rFonts w:eastAsiaTheme="minorEastAsia"/>
          <w:lang w:eastAsia="zh-CN"/>
        </w:rPr>
        <w:t xml:space="preserve"> assign </w:t>
      </w:r>
      <w:r w:rsidR="0044485A">
        <w:rPr>
          <w:rFonts w:eastAsiaTheme="minorEastAsia"/>
          <w:lang w:eastAsia="zh-CN"/>
        </w:rPr>
        <w:t xml:space="preserve">local ID for the Remote UE, </w:t>
      </w:r>
      <w:r w:rsidR="007C43BE">
        <w:rPr>
          <w:rFonts w:eastAsiaTheme="minorEastAsia"/>
          <w:lang w:eastAsia="zh-CN"/>
        </w:rPr>
        <w:t>there could</w:t>
      </w:r>
      <w:r>
        <w:rPr>
          <w:rFonts w:eastAsiaTheme="minorEastAsia"/>
          <w:lang w:eastAsia="zh-CN"/>
        </w:rPr>
        <w:t xml:space="preserve"> potential local ID assignment</w:t>
      </w:r>
      <w:r w:rsidR="007C43BE">
        <w:rPr>
          <w:rFonts w:eastAsiaTheme="minorEastAsia"/>
          <w:lang w:eastAsia="zh-CN"/>
        </w:rPr>
        <w:t xml:space="preserve"> collision if the Remote UEs share the same PC5 link when the Remote UEs’ serving </w:t>
      </w:r>
      <w:proofErr w:type="spellStart"/>
      <w:r w:rsidR="007C43BE">
        <w:rPr>
          <w:rFonts w:eastAsiaTheme="minorEastAsia"/>
          <w:lang w:eastAsia="zh-CN"/>
        </w:rPr>
        <w:t>gNB</w:t>
      </w:r>
      <w:proofErr w:type="spellEnd"/>
      <w:r w:rsidR="007C43BE">
        <w:rPr>
          <w:rFonts w:eastAsiaTheme="minorEastAsia"/>
          <w:lang w:eastAsia="zh-CN"/>
        </w:rPr>
        <w:t xml:space="preserve"> are differ</w:t>
      </w:r>
      <w:r w:rsidR="00F45ABD">
        <w:rPr>
          <w:rFonts w:eastAsiaTheme="minorEastAsia"/>
          <w:lang w:eastAsia="zh-CN"/>
        </w:rPr>
        <w:t xml:space="preserve">ent </w:t>
      </w:r>
      <w:proofErr w:type="spellStart"/>
      <w:r w:rsidR="00F45ABD">
        <w:rPr>
          <w:rFonts w:eastAsiaTheme="minorEastAsia"/>
          <w:lang w:eastAsia="zh-CN"/>
        </w:rPr>
        <w:t>gNBs</w:t>
      </w:r>
      <w:proofErr w:type="spellEnd"/>
      <w:r w:rsidR="00F45ABD">
        <w:rPr>
          <w:rFonts w:eastAsiaTheme="minorEastAsia"/>
          <w:lang w:eastAsia="zh-CN"/>
        </w:rPr>
        <w:t xml:space="preserve">. </w:t>
      </w:r>
    </w:p>
    <w:p w14:paraId="6106D19B" w14:textId="36188707" w:rsidR="00FC0130" w:rsidRPr="00265AE1" w:rsidRDefault="00FC0130" w:rsidP="00E3236C">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Pr>
          <w:rFonts w:hint="eastAsia"/>
          <w:szCs w:val="20"/>
        </w:rPr>
        <w:t xml:space="preserve">For Approach </w:t>
      </w:r>
      <w:r w:rsidR="00265AE1">
        <w:rPr>
          <w:szCs w:val="20"/>
        </w:rPr>
        <w:t>2</w:t>
      </w:r>
      <w:r>
        <w:rPr>
          <w:rFonts w:hint="eastAsia"/>
          <w:szCs w:val="20"/>
        </w:rPr>
        <w:t>, the following additional issue need to be addressed.</w:t>
      </w:r>
    </w:p>
    <w:p w14:paraId="27E17FEA" w14:textId="5D86DD3E" w:rsidR="00265AE1" w:rsidRPr="00265AE1" w:rsidRDefault="00265AE1" w:rsidP="00265AE1">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Pr>
          <w:szCs w:val="20"/>
          <w:lang w:val="fr-FR"/>
        </w:rPr>
        <w:t xml:space="preserve">- </w:t>
      </w:r>
      <w:proofErr w:type="spellStart"/>
      <w:r>
        <w:rPr>
          <w:szCs w:val="20"/>
          <w:lang w:val="fr-FR"/>
        </w:rPr>
        <w:t>P</w:t>
      </w:r>
      <w:r w:rsidRPr="00265AE1">
        <w:rPr>
          <w:szCs w:val="20"/>
          <w:lang w:val="fr-FR"/>
        </w:rPr>
        <w:t>otential</w:t>
      </w:r>
      <w:proofErr w:type="spellEnd"/>
      <w:r w:rsidRPr="00265AE1">
        <w:rPr>
          <w:szCs w:val="20"/>
          <w:lang w:val="fr-FR"/>
        </w:rPr>
        <w:t xml:space="preserve"> local ID </w:t>
      </w:r>
      <w:proofErr w:type="spellStart"/>
      <w:r w:rsidRPr="00265AE1">
        <w:rPr>
          <w:szCs w:val="20"/>
          <w:lang w:val="fr-FR"/>
        </w:rPr>
        <w:t>assignment</w:t>
      </w:r>
      <w:proofErr w:type="spellEnd"/>
      <w:r w:rsidRPr="00265AE1">
        <w:rPr>
          <w:szCs w:val="20"/>
          <w:lang w:val="fr-FR"/>
        </w:rPr>
        <w:t xml:space="preserve"> collision if the </w:t>
      </w:r>
      <w:proofErr w:type="spellStart"/>
      <w:r w:rsidRPr="00265AE1">
        <w:rPr>
          <w:szCs w:val="20"/>
          <w:lang w:val="fr-FR"/>
        </w:rPr>
        <w:t>Remote</w:t>
      </w:r>
      <w:proofErr w:type="spellEnd"/>
      <w:r w:rsidRPr="00265AE1">
        <w:rPr>
          <w:szCs w:val="20"/>
          <w:lang w:val="fr-FR"/>
        </w:rPr>
        <w:t xml:space="preserve"> </w:t>
      </w:r>
      <w:proofErr w:type="spellStart"/>
      <w:r w:rsidRPr="00265AE1">
        <w:rPr>
          <w:szCs w:val="20"/>
          <w:lang w:val="fr-FR"/>
        </w:rPr>
        <w:t>UEs</w:t>
      </w:r>
      <w:proofErr w:type="spellEnd"/>
      <w:r w:rsidRPr="00265AE1">
        <w:rPr>
          <w:szCs w:val="20"/>
          <w:lang w:val="fr-FR"/>
        </w:rPr>
        <w:t xml:space="preserve"> </w:t>
      </w:r>
      <w:proofErr w:type="spellStart"/>
      <w:r w:rsidRPr="00265AE1">
        <w:rPr>
          <w:szCs w:val="20"/>
          <w:lang w:val="fr-FR"/>
        </w:rPr>
        <w:t>share</w:t>
      </w:r>
      <w:proofErr w:type="spellEnd"/>
      <w:r w:rsidRPr="00265AE1">
        <w:rPr>
          <w:szCs w:val="20"/>
          <w:lang w:val="fr-FR"/>
        </w:rPr>
        <w:t xml:space="preserve"> the </w:t>
      </w:r>
      <w:proofErr w:type="spellStart"/>
      <w:r w:rsidRPr="00265AE1">
        <w:rPr>
          <w:szCs w:val="20"/>
          <w:lang w:val="fr-FR"/>
        </w:rPr>
        <w:t>same</w:t>
      </w:r>
      <w:proofErr w:type="spellEnd"/>
      <w:r w:rsidRPr="00265AE1">
        <w:rPr>
          <w:szCs w:val="20"/>
          <w:lang w:val="fr-FR"/>
        </w:rPr>
        <w:t xml:space="preserve"> PC5 </w:t>
      </w:r>
      <w:proofErr w:type="spellStart"/>
      <w:r w:rsidRPr="00265AE1">
        <w:rPr>
          <w:szCs w:val="20"/>
          <w:lang w:val="fr-FR"/>
        </w:rPr>
        <w:t>link</w:t>
      </w:r>
      <w:proofErr w:type="spellEnd"/>
      <w:r w:rsidRPr="00265AE1">
        <w:rPr>
          <w:szCs w:val="20"/>
          <w:lang w:val="fr-FR"/>
        </w:rPr>
        <w:t xml:space="preserve"> </w:t>
      </w:r>
      <w:proofErr w:type="spellStart"/>
      <w:r w:rsidRPr="00265AE1">
        <w:rPr>
          <w:szCs w:val="20"/>
          <w:lang w:val="fr-FR"/>
        </w:rPr>
        <w:t>when</w:t>
      </w:r>
      <w:proofErr w:type="spellEnd"/>
      <w:r w:rsidRPr="00265AE1">
        <w:rPr>
          <w:szCs w:val="20"/>
          <w:lang w:val="fr-FR"/>
        </w:rPr>
        <w:t xml:space="preserve"> the </w:t>
      </w:r>
      <w:proofErr w:type="spellStart"/>
      <w:r w:rsidRPr="00265AE1">
        <w:rPr>
          <w:szCs w:val="20"/>
          <w:lang w:val="fr-FR"/>
        </w:rPr>
        <w:t>Remote</w:t>
      </w:r>
      <w:proofErr w:type="spellEnd"/>
      <w:r w:rsidRPr="00265AE1">
        <w:rPr>
          <w:szCs w:val="20"/>
          <w:lang w:val="fr-FR"/>
        </w:rPr>
        <w:t xml:space="preserve"> </w:t>
      </w:r>
      <w:proofErr w:type="spellStart"/>
      <w:r w:rsidRPr="00265AE1">
        <w:rPr>
          <w:szCs w:val="20"/>
          <w:lang w:val="fr-FR"/>
        </w:rPr>
        <w:t>UEs</w:t>
      </w:r>
      <w:proofErr w:type="spellEnd"/>
      <w:r w:rsidRPr="00265AE1">
        <w:rPr>
          <w:szCs w:val="20"/>
          <w:lang w:val="fr-FR"/>
        </w:rPr>
        <w:t xml:space="preserve">’ </w:t>
      </w:r>
      <w:proofErr w:type="spellStart"/>
      <w:r w:rsidRPr="00265AE1">
        <w:rPr>
          <w:szCs w:val="20"/>
          <w:lang w:val="fr-FR"/>
        </w:rPr>
        <w:t>serving</w:t>
      </w:r>
      <w:proofErr w:type="spellEnd"/>
      <w:r w:rsidRPr="00265AE1">
        <w:rPr>
          <w:szCs w:val="20"/>
          <w:lang w:val="fr-FR"/>
        </w:rPr>
        <w:t xml:space="preserve"> </w:t>
      </w:r>
      <w:proofErr w:type="spellStart"/>
      <w:r w:rsidRPr="00265AE1">
        <w:rPr>
          <w:szCs w:val="20"/>
          <w:lang w:val="fr-FR"/>
        </w:rPr>
        <w:t>gNB</w:t>
      </w:r>
      <w:proofErr w:type="spellEnd"/>
      <w:r w:rsidRPr="00265AE1">
        <w:rPr>
          <w:szCs w:val="20"/>
          <w:lang w:val="fr-FR"/>
        </w:rPr>
        <w:t xml:space="preserve"> are </w:t>
      </w:r>
      <w:proofErr w:type="spellStart"/>
      <w:r w:rsidRPr="00265AE1">
        <w:rPr>
          <w:szCs w:val="20"/>
          <w:lang w:val="fr-FR"/>
        </w:rPr>
        <w:t>different</w:t>
      </w:r>
      <w:proofErr w:type="spellEnd"/>
      <w:r w:rsidRPr="00265AE1">
        <w:rPr>
          <w:szCs w:val="20"/>
          <w:lang w:val="fr-FR"/>
        </w:rPr>
        <w:t xml:space="preserve"> </w:t>
      </w:r>
      <w:proofErr w:type="spellStart"/>
      <w:r w:rsidRPr="00265AE1">
        <w:rPr>
          <w:szCs w:val="20"/>
          <w:lang w:val="fr-FR"/>
        </w:rPr>
        <w:t>gNBs</w:t>
      </w:r>
      <w:proofErr w:type="spellEnd"/>
      <w:r w:rsidRPr="00265AE1">
        <w:rPr>
          <w:szCs w:val="20"/>
          <w:lang w:val="fr-FR"/>
        </w:rPr>
        <w:t>.</w:t>
      </w:r>
    </w:p>
    <w:p w14:paraId="6DBA1824" w14:textId="41C0DCFE" w:rsidR="009A00A8" w:rsidRDefault="009A00A8" w:rsidP="009A00A8">
      <w:pPr>
        <w:pStyle w:val="Heading2"/>
        <w:rPr>
          <w:rFonts w:eastAsiaTheme="minorEastAsia"/>
          <w:b w:val="0"/>
          <w:bCs w:val="0"/>
          <w:sz w:val="24"/>
          <w:szCs w:val="36"/>
        </w:rPr>
      </w:pPr>
      <w:r w:rsidRPr="009C04B9">
        <w:rPr>
          <w:b w:val="0"/>
          <w:bCs w:val="0"/>
          <w:sz w:val="24"/>
          <w:szCs w:val="36"/>
        </w:rPr>
        <w:t>2.</w:t>
      </w:r>
      <w:r>
        <w:rPr>
          <w:b w:val="0"/>
          <w:bCs w:val="0"/>
          <w:sz w:val="24"/>
          <w:szCs w:val="36"/>
        </w:rPr>
        <w:t>4</w:t>
      </w:r>
      <w:r w:rsidRPr="009C04B9">
        <w:rPr>
          <w:b w:val="0"/>
          <w:bCs w:val="0"/>
          <w:sz w:val="24"/>
          <w:szCs w:val="36"/>
        </w:rPr>
        <w:t xml:space="preserve"> </w:t>
      </w:r>
      <w:r>
        <w:rPr>
          <w:rFonts w:eastAsiaTheme="minorEastAsia"/>
          <w:b w:val="0"/>
          <w:bCs w:val="0"/>
          <w:sz w:val="24"/>
          <w:szCs w:val="36"/>
        </w:rPr>
        <w:t>Evaluation of Approach 1 and Approach 2</w:t>
      </w:r>
    </w:p>
    <w:p w14:paraId="0CAF900B" w14:textId="3F5412DB" w:rsidR="00FC0130" w:rsidRDefault="003A583F" w:rsidP="006960BA">
      <w:pPr>
        <w:pStyle w:val="BodyText"/>
        <w:rPr>
          <w:rFonts w:eastAsiaTheme="minorEastAsia"/>
          <w:lang w:eastAsia="zh-CN"/>
        </w:rPr>
      </w:pPr>
      <w:r>
        <w:rPr>
          <w:rFonts w:eastAsiaTheme="minorEastAsia"/>
          <w:lang w:eastAsia="zh-CN"/>
        </w:rPr>
        <w:t xml:space="preserve">As discussed in clause 2.2/2.3/2.4, when evaluating Approach 1 and Approach 2, </w:t>
      </w:r>
      <w:r w:rsidR="006E112A">
        <w:rPr>
          <w:rFonts w:eastAsiaTheme="minorEastAsia"/>
          <w:lang w:eastAsia="zh-CN"/>
        </w:rPr>
        <w:t>at least the follow aspect should be considered</w:t>
      </w:r>
      <w:r w:rsidR="008C699F">
        <w:rPr>
          <w:rFonts w:eastAsiaTheme="minorEastAsia"/>
          <w:lang w:eastAsia="zh-CN"/>
        </w:rPr>
        <w:t>.</w:t>
      </w:r>
    </w:p>
    <w:p w14:paraId="2A5523BA" w14:textId="0AB7E806" w:rsidR="006E112A" w:rsidRDefault="006E112A" w:rsidP="006E112A">
      <w:pPr>
        <w:pStyle w:val="BodyText"/>
        <w:numPr>
          <w:ilvl w:val="0"/>
          <w:numId w:val="15"/>
        </w:numPr>
        <w:rPr>
          <w:rFonts w:eastAsiaTheme="minorEastAsia"/>
          <w:lang w:eastAsia="zh-CN"/>
        </w:rPr>
      </w:pPr>
      <w:r>
        <w:rPr>
          <w:rFonts w:eastAsiaTheme="minorEastAsia"/>
          <w:lang w:eastAsia="zh-CN"/>
        </w:rPr>
        <w:t>Standard efforts to support basic functionality of multi-hop U2N relay operations.</w:t>
      </w:r>
    </w:p>
    <w:p w14:paraId="3D6D56C7" w14:textId="35F1723A" w:rsidR="006E112A" w:rsidRDefault="006E112A" w:rsidP="006E112A">
      <w:pPr>
        <w:pStyle w:val="BodyText"/>
        <w:numPr>
          <w:ilvl w:val="0"/>
          <w:numId w:val="15"/>
        </w:numPr>
        <w:rPr>
          <w:rFonts w:eastAsiaTheme="minorEastAsia"/>
          <w:lang w:eastAsia="zh-CN"/>
        </w:rPr>
      </w:pPr>
      <w:r>
        <w:rPr>
          <w:rFonts w:eastAsiaTheme="minorEastAsia"/>
          <w:lang w:eastAsia="zh-CN"/>
        </w:rPr>
        <w:t xml:space="preserve">Performance, e.g. </w:t>
      </w:r>
      <w:proofErr w:type="spellStart"/>
      <w:r>
        <w:rPr>
          <w:rFonts w:eastAsiaTheme="minorEastAsia"/>
          <w:lang w:eastAsia="zh-CN"/>
        </w:rPr>
        <w:t>signalling</w:t>
      </w:r>
      <w:proofErr w:type="spellEnd"/>
      <w:r>
        <w:rPr>
          <w:rFonts w:eastAsiaTheme="minorEastAsia"/>
          <w:lang w:eastAsia="zh-CN"/>
        </w:rPr>
        <w:t xml:space="preserve"> overhead, access latency for multi-hop U2N relay operation.</w:t>
      </w:r>
    </w:p>
    <w:p w14:paraId="3CCF8BAD" w14:textId="1A09D8A1" w:rsidR="008C699F" w:rsidRDefault="008C699F" w:rsidP="006E112A">
      <w:pPr>
        <w:pStyle w:val="BodyText"/>
        <w:numPr>
          <w:ilvl w:val="0"/>
          <w:numId w:val="15"/>
        </w:numPr>
        <w:rPr>
          <w:rFonts w:eastAsiaTheme="minorEastAsia"/>
          <w:lang w:eastAsia="zh-CN"/>
        </w:rPr>
      </w:pPr>
      <w:r>
        <w:rPr>
          <w:rFonts w:eastAsiaTheme="minorEastAsia"/>
          <w:lang w:eastAsia="zh-CN"/>
        </w:rPr>
        <w:t>Standard efforts to address additional issues introduced by each approach</w:t>
      </w:r>
    </w:p>
    <w:p w14:paraId="4C6A9C29" w14:textId="350C2819" w:rsidR="008C699F" w:rsidRDefault="008C699F" w:rsidP="006E112A">
      <w:pPr>
        <w:pStyle w:val="BodyText"/>
        <w:numPr>
          <w:ilvl w:val="0"/>
          <w:numId w:val="15"/>
        </w:numPr>
        <w:rPr>
          <w:rFonts w:eastAsiaTheme="minorEastAsia"/>
          <w:lang w:eastAsia="zh-CN"/>
        </w:rPr>
      </w:pPr>
      <w:r>
        <w:rPr>
          <w:rFonts w:eastAsiaTheme="minorEastAsia"/>
          <w:lang w:eastAsia="zh-CN"/>
        </w:rPr>
        <w:t>Applicable topology scenarios.</w:t>
      </w:r>
    </w:p>
    <w:p w14:paraId="050F5D42" w14:textId="6F5C9D24" w:rsidR="007C271E" w:rsidRPr="007C271E" w:rsidRDefault="007C271E" w:rsidP="00E3236C">
      <w:pPr>
        <w:pStyle w:val="Proposal"/>
        <w:numPr>
          <w:ilvl w:val="0"/>
          <w:numId w:val="12"/>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Pr>
          <w:szCs w:val="20"/>
        </w:rPr>
        <w:t>W</w:t>
      </w:r>
      <w:r w:rsidRPr="007C271E">
        <w:rPr>
          <w:szCs w:val="20"/>
        </w:rPr>
        <w:t>hen evaluating Approach 1 and Approach</w:t>
      </w:r>
      <w:r w:rsidRPr="007C271E">
        <w:rPr>
          <w:rFonts w:eastAsiaTheme="minorEastAsia"/>
        </w:rPr>
        <w:t xml:space="preserve"> 2, at least the follow aspect should be considered.</w:t>
      </w:r>
    </w:p>
    <w:p w14:paraId="3979732F" w14:textId="77777777" w:rsidR="007C271E" w:rsidRDefault="007C271E" w:rsidP="007C271E">
      <w:pPr>
        <w:pStyle w:val="BodyText"/>
        <w:numPr>
          <w:ilvl w:val="0"/>
          <w:numId w:val="15"/>
        </w:numPr>
        <w:rPr>
          <w:rFonts w:eastAsiaTheme="minorEastAsia"/>
          <w:lang w:eastAsia="zh-CN"/>
        </w:rPr>
      </w:pPr>
      <w:r>
        <w:rPr>
          <w:rFonts w:eastAsiaTheme="minorEastAsia"/>
          <w:lang w:eastAsia="zh-CN"/>
        </w:rPr>
        <w:t>Standard efforts to support basic functionality of multi-hop U2N relay operations.</w:t>
      </w:r>
    </w:p>
    <w:p w14:paraId="0344B37C" w14:textId="77777777" w:rsidR="007C271E" w:rsidRDefault="007C271E" w:rsidP="007C271E">
      <w:pPr>
        <w:pStyle w:val="BodyText"/>
        <w:numPr>
          <w:ilvl w:val="0"/>
          <w:numId w:val="15"/>
        </w:numPr>
        <w:rPr>
          <w:rFonts w:eastAsiaTheme="minorEastAsia"/>
          <w:lang w:eastAsia="zh-CN"/>
        </w:rPr>
      </w:pPr>
      <w:r>
        <w:rPr>
          <w:rFonts w:eastAsiaTheme="minorEastAsia"/>
          <w:lang w:eastAsia="zh-CN"/>
        </w:rPr>
        <w:lastRenderedPageBreak/>
        <w:t xml:space="preserve">Performance, e.g. </w:t>
      </w:r>
      <w:proofErr w:type="spellStart"/>
      <w:r>
        <w:rPr>
          <w:rFonts w:eastAsiaTheme="minorEastAsia"/>
          <w:lang w:eastAsia="zh-CN"/>
        </w:rPr>
        <w:t>signalling</w:t>
      </w:r>
      <w:proofErr w:type="spellEnd"/>
      <w:r>
        <w:rPr>
          <w:rFonts w:eastAsiaTheme="minorEastAsia"/>
          <w:lang w:eastAsia="zh-CN"/>
        </w:rPr>
        <w:t xml:space="preserve"> overhead, access latency for multi-hop U2N relay operation.</w:t>
      </w:r>
    </w:p>
    <w:p w14:paraId="7DA6549D" w14:textId="77777777" w:rsidR="007C271E" w:rsidRDefault="007C271E" w:rsidP="007C271E">
      <w:pPr>
        <w:pStyle w:val="BodyText"/>
        <w:numPr>
          <w:ilvl w:val="0"/>
          <w:numId w:val="15"/>
        </w:numPr>
        <w:rPr>
          <w:rFonts w:eastAsiaTheme="minorEastAsia"/>
          <w:lang w:eastAsia="zh-CN"/>
        </w:rPr>
      </w:pPr>
      <w:r>
        <w:rPr>
          <w:rFonts w:eastAsiaTheme="minorEastAsia"/>
          <w:lang w:eastAsia="zh-CN"/>
        </w:rPr>
        <w:t>Standard efforts to address additional issues introduced by each approach</w:t>
      </w:r>
    </w:p>
    <w:p w14:paraId="5BF810A4" w14:textId="465762E1" w:rsidR="008C699F" w:rsidRPr="005D4196" w:rsidRDefault="007C271E" w:rsidP="008C699F">
      <w:pPr>
        <w:pStyle w:val="BodyText"/>
        <w:numPr>
          <w:ilvl w:val="0"/>
          <w:numId w:val="15"/>
        </w:numPr>
        <w:rPr>
          <w:rFonts w:eastAsiaTheme="minorEastAsia"/>
          <w:lang w:eastAsia="zh-CN"/>
        </w:rPr>
      </w:pPr>
      <w:r>
        <w:rPr>
          <w:rFonts w:eastAsiaTheme="minorEastAsia"/>
          <w:lang w:eastAsia="zh-CN"/>
        </w:rPr>
        <w:t>Applicable topology scenarios.</w:t>
      </w:r>
    </w:p>
    <w:bookmarkEnd w:id="4"/>
    <w:bookmarkEnd w:id="5"/>
    <w:p w14:paraId="78A0A4AB" w14:textId="12ADD7A7" w:rsidR="007D2366"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711995">
        <w:rPr>
          <w:rFonts w:cs="Times New Roman"/>
          <w:b w:val="0"/>
          <w:bCs w:val="0"/>
          <w:kern w:val="0"/>
          <w:sz w:val="36"/>
          <w:szCs w:val="20"/>
          <w:lang w:val="fr-FR"/>
        </w:rPr>
        <w:t>Conclusion</w:t>
      </w:r>
    </w:p>
    <w:p w14:paraId="4D66D83A" w14:textId="77777777" w:rsidR="00E3236C" w:rsidRPr="00A73A4D" w:rsidRDefault="00E3236C" w:rsidP="00E3236C">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Pr>
          <w:szCs w:val="20"/>
        </w:rPr>
        <w:t xml:space="preserve">The following basic functions should be supported in </w:t>
      </w:r>
      <w:proofErr w:type="gramStart"/>
      <w:r>
        <w:rPr>
          <w:szCs w:val="20"/>
        </w:rPr>
        <w:t>Multi-hop</w:t>
      </w:r>
      <w:proofErr w:type="gramEnd"/>
      <w:r>
        <w:rPr>
          <w:szCs w:val="20"/>
        </w:rPr>
        <w:t xml:space="preserve"> U2N relay.</w:t>
      </w:r>
    </w:p>
    <w:p w14:paraId="7D81FEDC" w14:textId="77777777" w:rsidR="00E3236C" w:rsidRDefault="00E3236C" w:rsidP="00E3236C">
      <w:pPr>
        <w:pStyle w:val="BodyText"/>
        <w:numPr>
          <w:ilvl w:val="0"/>
          <w:numId w:val="15"/>
        </w:numPr>
        <w:rPr>
          <w:lang w:eastAsia="zh-CN"/>
        </w:rPr>
      </w:pPr>
      <w:r>
        <w:rPr>
          <w:lang w:eastAsia="zh-CN"/>
        </w:rPr>
        <w:t>Remote UE NAS/RRC connection and E2E PDU Sessions/DRBs management</w:t>
      </w:r>
    </w:p>
    <w:p w14:paraId="7F1B3D4C" w14:textId="77777777" w:rsidR="00E3236C" w:rsidRDefault="00E3236C" w:rsidP="00E3236C">
      <w:pPr>
        <w:pStyle w:val="BodyText"/>
        <w:numPr>
          <w:ilvl w:val="0"/>
          <w:numId w:val="15"/>
        </w:numPr>
        <w:rPr>
          <w:lang w:eastAsia="zh-CN"/>
        </w:rPr>
      </w:pPr>
      <w:r>
        <w:rPr>
          <w:lang w:eastAsia="zh-CN"/>
        </w:rPr>
        <w:t>AS security</w:t>
      </w:r>
    </w:p>
    <w:p w14:paraId="530B84B8" w14:textId="77777777" w:rsidR="00E3236C" w:rsidRDefault="00E3236C" w:rsidP="00E3236C">
      <w:pPr>
        <w:pStyle w:val="BodyText"/>
        <w:numPr>
          <w:ilvl w:val="0"/>
          <w:numId w:val="15"/>
        </w:numPr>
        <w:rPr>
          <w:lang w:eastAsia="zh-CN"/>
        </w:rPr>
      </w:pPr>
      <w:r>
        <w:rPr>
          <w:lang w:eastAsia="zh-CN"/>
        </w:rPr>
        <w:t xml:space="preserve">System </w:t>
      </w:r>
      <w:proofErr w:type="spellStart"/>
      <w:r>
        <w:rPr>
          <w:lang w:eastAsia="zh-CN"/>
        </w:rPr>
        <w:t>Informaiton</w:t>
      </w:r>
      <w:proofErr w:type="spellEnd"/>
      <w:r>
        <w:rPr>
          <w:lang w:eastAsia="zh-CN"/>
        </w:rPr>
        <w:t xml:space="preserve"> relay</w:t>
      </w:r>
    </w:p>
    <w:p w14:paraId="7BEF6746" w14:textId="77777777" w:rsidR="00E3236C" w:rsidRDefault="00E3236C" w:rsidP="00E3236C">
      <w:pPr>
        <w:pStyle w:val="BodyText"/>
        <w:numPr>
          <w:ilvl w:val="0"/>
          <w:numId w:val="15"/>
        </w:numPr>
        <w:rPr>
          <w:lang w:eastAsia="zh-CN"/>
        </w:rPr>
      </w:pPr>
      <w:r>
        <w:rPr>
          <w:lang w:eastAsia="zh-CN"/>
        </w:rPr>
        <w:t>Paging monitoring and relay</w:t>
      </w:r>
    </w:p>
    <w:p w14:paraId="2A59DFDE" w14:textId="77777777" w:rsidR="00E3236C" w:rsidRDefault="00E3236C" w:rsidP="00E3236C">
      <w:pPr>
        <w:pStyle w:val="BodyText"/>
        <w:numPr>
          <w:ilvl w:val="0"/>
          <w:numId w:val="15"/>
        </w:numPr>
        <w:rPr>
          <w:lang w:eastAsia="zh-CN"/>
        </w:rPr>
      </w:pPr>
      <w:r>
        <w:rPr>
          <w:lang w:eastAsia="zh-CN"/>
        </w:rPr>
        <w:t>Radio link management, e.g. RLF detection/notification, RRC re-establishment</w:t>
      </w:r>
    </w:p>
    <w:p w14:paraId="3BE066AF" w14:textId="35BE14E1" w:rsidR="006E4379" w:rsidRPr="006E4379" w:rsidRDefault="006E4379" w:rsidP="006E4379">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sidRPr="006E4379">
        <w:rPr>
          <w:rFonts w:hint="eastAsia"/>
          <w:szCs w:val="20"/>
        </w:rPr>
        <w:t xml:space="preserve">RAN2 </w:t>
      </w:r>
      <w:proofErr w:type="spellStart"/>
      <w:r w:rsidRPr="006E4379">
        <w:rPr>
          <w:rFonts w:hint="eastAsia"/>
          <w:szCs w:val="20"/>
        </w:rPr>
        <w:t>condisers</w:t>
      </w:r>
      <w:proofErr w:type="spellEnd"/>
      <w:r w:rsidRPr="006E4379">
        <w:rPr>
          <w:rFonts w:hint="eastAsia"/>
          <w:szCs w:val="20"/>
        </w:rPr>
        <w:t xml:space="preserve"> the solutions listed in Table </w:t>
      </w:r>
      <w:r w:rsidRPr="006E4379">
        <w:rPr>
          <w:szCs w:val="20"/>
        </w:rPr>
        <w:t xml:space="preserve">2 to support basic </w:t>
      </w:r>
      <w:proofErr w:type="spellStart"/>
      <w:r w:rsidRPr="006E4379">
        <w:rPr>
          <w:szCs w:val="20"/>
        </w:rPr>
        <w:t>functionalities</w:t>
      </w:r>
      <w:proofErr w:type="spellEnd"/>
      <w:r w:rsidRPr="006E4379">
        <w:rPr>
          <w:szCs w:val="20"/>
        </w:rPr>
        <w:t xml:space="preserve"> for multi-hop U2N </w:t>
      </w:r>
      <w:proofErr w:type="spellStart"/>
      <w:r w:rsidRPr="006E4379">
        <w:rPr>
          <w:szCs w:val="20"/>
        </w:rPr>
        <w:t>relay</w:t>
      </w:r>
      <w:proofErr w:type="spellEnd"/>
      <w:r w:rsidRPr="006E4379">
        <w:rPr>
          <w:szCs w:val="20"/>
        </w:rPr>
        <w:t>.</w:t>
      </w:r>
    </w:p>
    <w:p w14:paraId="624288FD" w14:textId="77777777" w:rsidR="00EF573B" w:rsidRPr="00A543D7" w:rsidRDefault="00EF573B" w:rsidP="00EF573B">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Pr>
          <w:szCs w:val="20"/>
        </w:rPr>
        <w:t>RAN2 confirms the applicable scenarios supported by Approach 1 and Approach 2 respectively.</w:t>
      </w:r>
    </w:p>
    <w:p w14:paraId="2D8E3E8F" w14:textId="77777777" w:rsidR="00EF573B" w:rsidRDefault="00EF573B" w:rsidP="00EF573B">
      <w:pPr>
        <w:pStyle w:val="BodyText"/>
        <w:ind w:left="1701"/>
        <w:rPr>
          <w:rFonts w:eastAsiaTheme="minorEastAsia"/>
          <w:lang w:eastAsia="zh-CN"/>
        </w:rPr>
      </w:pPr>
      <w:r>
        <w:rPr>
          <w:rFonts w:eastAsiaTheme="minorEastAsia"/>
          <w:lang w:val="fr-FR" w:eastAsia="zh-CN"/>
        </w:rPr>
        <w:t xml:space="preserve">- </w:t>
      </w:r>
      <w:r w:rsidRPr="00671B97">
        <w:rPr>
          <w:rFonts w:eastAsiaTheme="minorEastAsia" w:hint="eastAsia"/>
          <w:lang w:eastAsia="zh-CN"/>
        </w:rPr>
        <w:t>Scenario</w:t>
      </w:r>
      <w:r>
        <w:rPr>
          <w:rFonts w:eastAsiaTheme="minorEastAsia" w:hint="eastAsia"/>
          <w:lang w:eastAsia="zh-CN"/>
        </w:rPr>
        <w:t>s of</w:t>
      </w:r>
      <w:r w:rsidRPr="00671B97">
        <w:rPr>
          <w:rFonts w:eastAsiaTheme="minorEastAsia" w:hint="eastAsia"/>
          <w:lang w:eastAsia="zh-CN"/>
        </w:rPr>
        <w:t xml:space="preserve"> </w:t>
      </w:r>
      <w:r>
        <w:rPr>
          <w:rFonts w:eastAsiaTheme="minorEastAsia" w:hint="eastAsia"/>
          <w:lang w:eastAsia="zh-CN"/>
        </w:rPr>
        <w:t>f</w:t>
      </w:r>
      <w:r w:rsidRPr="00671B97">
        <w:rPr>
          <w:rFonts w:eastAsiaTheme="minorEastAsia" w:hint="eastAsia"/>
          <w:lang w:eastAsia="zh-CN"/>
        </w:rPr>
        <w:t>igure 2.5C-1/ Figure 2.5C-2/</w:t>
      </w:r>
      <w:r w:rsidRPr="00671B97">
        <w:rPr>
          <w:rFonts w:eastAsiaTheme="minorEastAsia"/>
          <w:lang w:eastAsia="zh-CN"/>
        </w:rPr>
        <w:t xml:space="preserve"> Figure 2.5D-</w:t>
      </w:r>
      <w:r w:rsidRPr="00671B97">
        <w:rPr>
          <w:rFonts w:eastAsiaTheme="minorEastAsia" w:hint="eastAsia"/>
          <w:lang w:eastAsia="zh-CN"/>
        </w:rPr>
        <w:t>3</w:t>
      </w:r>
      <w:r>
        <w:rPr>
          <w:rFonts w:eastAsiaTheme="minorEastAsia" w:hint="eastAsia"/>
          <w:lang w:eastAsia="zh-CN"/>
        </w:rPr>
        <w:t>,</w:t>
      </w:r>
      <w:r w:rsidRPr="00DC03F6">
        <w:rPr>
          <w:rFonts w:eastAsiaTheme="minorEastAsia" w:hint="eastAsia"/>
          <w:lang w:eastAsia="zh-CN"/>
        </w:rPr>
        <w:t xml:space="preserve"> </w:t>
      </w:r>
      <w:r w:rsidRPr="00671B97">
        <w:rPr>
          <w:rFonts w:eastAsiaTheme="minorEastAsia" w:hint="eastAsia"/>
          <w:lang w:eastAsia="zh-CN"/>
        </w:rPr>
        <w:t>since one Remote UE request different indirect path, this is multi-path U2N relay, should be out of Rel-19 scope</w:t>
      </w:r>
      <w:r>
        <w:rPr>
          <w:rFonts w:eastAsiaTheme="minorEastAsia" w:hint="eastAsia"/>
          <w:lang w:eastAsia="zh-CN"/>
        </w:rPr>
        <w:t>.</w:t>
      </w:r>
    </w:p>
    <w:p w14:paraId="4502B5F6" w14:textId="77777777" w:rsidR="00EF573B" w:rsidRDefault="00EF573B" w:rsidP="00EF573B">
      <w:pPr>
        <w:pStyle w:val="BodyText"/>
        <w:ind w:left="1701"/>
        <w:rPr>
          <w:rFonts w:eastAsiaTheme="minorEastAsia"/>
          <w:lang w:eastAsia="zh-CN"/>
        </w:rPr>
      </w:pPr>
      <w:r>
        <w:rPr>
          <w:rFonts w:eastAsiaTheme="minorEastAsia"/>
          <w:b/>
          <w:bCs/>
          <w:lang w:eastAsia="zh-CN"/>
        </w:rPr>
        <w:t xml:space="preserve">- </w:t>
      </w:r>
      <w:r w:rsidRPr="009E50EF">
        <w:rPr>
          <w:rFonts w:eastAsiaTheme="minorEastAsia" w:hint="eastAsia"/>
          <w:lang w:eastAsia="zh-CN"/>
        </w:rPr>
        <w:t>Approach 1</w:t>
      </w:r>
      <w:r>
        <w:rPr>
          <w:rFonts w:eastAsiaTheme="minorEastAsia" w:hint="eastAsia"/>
          <w:lang w:eastAsia="zh-CN"/>
        </w:rPr>
        <w:t xml:space="preserve"> </w:t>
      </w:r>
      <w:r>
        <w:rPr>
          <w:rFonts w:eastAsiaTheme="minorEastAsia"/>
          <w:lang w:eastAsia="zh-CN"/>
        </w:rPr>
        <w:t>cannot</w:t>
      </w:r>
      <w:r>
        <w:rPr>
          <w:rFonts w:eastAsiaTheme="minorEastAsia" w:hint="eastAsia"/>
          <w:lang w:eastAsia="zh-CN"/>
        </w:rPr>
        <w:t xml:space="preserve"> support the scenarios of </w:t>
      </w:r>
      <w:r w:rsidRPr="009E50EF">
        <w:rPr>
          <w:rFonts w:eastAsiaTheme="minorEastAsia"/>
          <w:lang w:eastAsia="zh-CN"/>
        </w:rPr>
        <w:t>Figure 2.5A-1</w:t>
      </w:r>
      <w:r w:rsidRPr="009E50EF">
        <w:rPr>
          <w:rFonts w:eastAsiaTheme="minorEastAsia" w:hint="eastAsia"/>
          <w:lang w:eastAsia="zh-CN"/>
        </w:rPr>
        <w:t>/</w:t>
      </w:r>
      <w:r w:rsidRPr="009E50EF">
        <w:rPr>
          <w:rFonts w:eastAsiaTheme="minorEastAsia"/>
          <w:lang w:eastAsia="zh-CN"/>
        </w:rPr>
        <w:t xml:space="preserve"> Figure 2.5A-3</w:t>
      </w:r>
      <w:r w:rsidRPr="009E50EF">
        <w:rPr>
          <w:rFonts w:eastAsiaTheme="minorEastAsia" w:hint="eastAsia"/>
          <w:lang w:eastAsia="zh-CN"/>
        </w:rPr>
        <w:t>/</w:t>
      </w:r>
      <w:r w:rsidRPr="009E50EF">
        <w:rPr>
          <w:rFonts w:eastAsiaTheme="minorEastAsia"/>
          <w:lang w:eastAsia="zh-CN"/>
        </w:rPr>
        <w:t xml:space="preserve"> Figure 2.5B-</w:t>
      </w:r>
      <w:r w:rsidRPr="009E50EF">
        <w:rPr>
          <w:rFonts w:eastAsiaTheme="minorEastAsia" w:hint="eastAsia"/>
          <w:lang w:eastAsia="zh-CN"/>
        </w:rPr>
        <w:t>2/</w:t>
      </w:r>
      <w:r w:rsidRPr="009E50EF">
        <w:rPr>
          <w:rFonts w:eastAsiaTheme="minorEastAsia"/>
          <w:lang w:eastAsia="zh-CN"/>
        </w:rPr>
        <w:t xml:space="preserve"> Figure 2.5B-</w:t>
      </w:r>
      <w:r w:rsidRPr="009E50EF">
        <w:rPr>
          <w:rFonts w:eastAsiaTheme="minorEastAsia" w:hint="eastAsia"/>
          <w:lang w:eastAsia="zh-CN"/>
        </w:rPr>
        <w:t>3/</w:t>
      </w:r>
      <w:r w:rsidRPr="009E50EF">
        <w:rPr>
          <w:rFonts w:eastAsiaTheme="minorEastAsia"/>
          <w:lang w:eastAsia="zh-CN"/>
        </w:rPr>
        <w:t xml:space="preserve"> Figure 2.5D-1</w:t>
      </w:r>
      <w:r w:rsidRPr="009E50EF">
        <w:rPr>
          <w:rFonts w:eastAsiaTheme="minorEastAsia" w:hint="eastAsia"/>
          <w:lang w:eastAsia="zh-CN"/>
        </w:rPr>
        <w:t>/</w:t>
      </w:r>
      <w:r w:rsidRPr="009E50EF">
        <w:rPr>
          <w:rFonts w:eastAsiaTheme="minorEastAsia"/>
          <w:lang w:eastAsia="zh-CN"/>
        </w:rPr>
        <w:t xml:space="preserve"> Figure 2.5D-</w:t>
      </w:r>
      <w:r w:rsidRPr="009E50EF">
        <w:rPr>
          <w:rFonts w:eastAsiaTheme="minorEastAsia" w:hint="eastAsia"/>
          <w:lang w:eastAsia="zh-CN"/>
        </w:rPr>
        <w:t>2</w:t>
      </w:r>
      <w:r>
        <w:rPr>
          <w:rFonts w:eastAsiaTheme="minorEastAsia"/>
          <w:lang w:eastAsia="zh-CN"/>
        </w:rPr>
        <w:t xml:space="preserve"> in the table </w:t>
      </w:r>
      <w:proofErr w:type="gramStart"/>
      <w:r>
        <w:rPr>
          <w:rFonts w:eastAsiaTheme="minorEastAsia"/>
          <w:lang w:eastAsia="zh-CN"/>
        </w:rPr>
        <w:t xml:space="preserve">of </w:t>
      </w:r>
      <w:r>
        <w:rPr>
          <w:rFonts w:eastAsiaTheme="minorEastAsia" w:hint="eastAsia"/>
          <w:lang w:eastAsia="zh-CN"/>
        </w:rPr>
        <w:t>,</w:t>
      </w:r>
      <w:proofErr w:type="gramEnd"/>
      <w:r>
        <w:rPr>
          <w:rFonts w:eastAsiaTheme="minorEastAsia" w:hint="eastAsia"/>
          <w:lang w:eastAsia="zh-CN"/>
        </w:rPr>
        <w:t xml:space="preserve"> then different RSCs </w:t>
      </w:r>
      <w:r>
        <w:rPr>
          <w:rFonts w:eastAsiaTheme="minorEastAsia"/>
          <w:lang w:eastAsia="zh-CN"/>
        </w:rPr>
        <w:t>connection</w:t>
      </w:r>
      <w:r>
        <w:rPr>
          <w:rFonts w:eastAsiaTheme="minorEastAsia" w:hint="eastAsia"/>
          <w:lang w:eastAsia="zh-CN"/>
        </w:rPr>
        <w:t xml:space="preserve"> </w:t>
      </w:r>
      <w:r>
        <w:rPr>
          <w:rFonts w:eastAsiaTheme="minorEastAsia"/>
          <w:lang w:eastAsia="zh-CN"/>
        </w:rPr>
        <w:t>can</w:t>
      </w:r>
      <w:r>
        <w:rPr>
          <w:rFonts w:eastAsiaTheme="minorEastAsia" w:hint="eastAsia"/>
          <w:lang w:eastAsia="zh-CN"/>
        </w:rPr>
        <w:t xml:space="preserve"> be supported between different Remote UEs or between intermediate Relay UE</w:t>
      </w:r>
      <w:r>
        <w:rPr>
          <w:rFonts w:eastAsiaTheme="minorEastAsia"/>
          <w:lang w:eastAsia="zh-CN"/>
        </w:rPr>
        <w:t>’</w:t>
      </w:r>
      <w:r>
        <w:rPr>
          <w:rFonts w:eastAsiaTheme="minorEastAsia" w:hint="eastAsia"/>
          <w:lang w:eastAsia="zh-CN"/>
        </w:rPr>
        <w:t>s service and Remote UE</w:t>
      </w:r>
      <w:r>
        <w:rPr>
          <w:rFonts w:eastAsiaTheme="minorEastAsia"/>
          <w:lang w:eastAsia="zh-CN"/>
        </w:rPr>
        <w:t>’</w:t>
      </w:r>
      <w:r>
        <w:rPr>
          <w:rFonts w:eastAsiaTheme="minorEastAsia" w:hint="eastAsia"/>
          <w:lang w:eastAsia="zh-CN"/>
        </w:rPr>
        <w:t xml:space="preserve">s service. </w:t>
      </w:r>
    </w:p>
    <w:p w14:paraId="5D22E576" w14:textId="140B792F" w:rsidR="006E4379" w:rsidRDefault="00EF573B" w:rsidP="00EF573B">
      <w:pPr>
        <w:pStyle w:val="BodyText"/>
        <w:ind w:left="1701"/>
        <w:rPr>
          <w:rFonts w:eastAsiaTheme="minorEastAsia"/>
          <w:lang w:eastAsia="zh-CN"/>
        </w:rPr>
      </w:pPr>
      <w:r>
        <w:rPr>
          <w:rFonts w:eastAsiaTheme="minorEastAsia"/>
          <w:b/>
          <w:bCs/>
          <w:lang w:eastAsia="zh-CN"/>
        </w:rPr>
        <w:t xml:space="preserve">- </w:t>
      </w:r>
      <w:r w:rsidRPr="00A3461E">
        <w:rPr>
          <w:rFonts w:eastAsiaTheme="minorEastAsia"/>
          <w:lang w:eastAsia="zh-CN"/>
        </w:rPr>
        <w:t>Approach 2</w:t>
      </w:r>
      <w:r>
        <w:rPr>
          <w:rFonts w:eastAsiaTheme="minorEastAsia"/>
          <w:lang w:eastAsia="zh-CN"/>
        </w:rPr>
        <w:t xml:space="preserve"> can support the </w:t>
      </w:r>
      <w:r>
        <w:rPr>
          <w:rFonts w:eastAsiaTheme="minorEastAsia" w:hint="eastAsia"/>
          <w:lang w:eastAsia="zh-CN"/>
        </w:rPr>
        <w:t xml:space="preserve">of </w:t>
      </w:r>
      <w:r w:rsidRPr="009E50EF">
        <w:rPr>
          <w:rFonts w:eastAsiaTheme="minorEastAsia"/>
          <w:lang w:eastAsia="zh-CN"/>
        </w:rPr>
        <w:t>Figure 2.5A-1</w:t>
      </w:r>
      <w:r w:rsidRPr="009E50EF">
        <w:rPr>
          <w:rFonts w:eastAsiaTheme="minorEastAsia" w:hint="eastAsia"/>
          <w:lang w:eastAsia="zh-CN"/>
        </w:rPr>
        <w:t>/</w:t>
      </w:r>
      <w:r w:rsidRPr="009E50EF">
        <w:rPr>
          <w:rFonts w:eastAsiaTheme="minorEastAsia"/>
          <w:lang w:eastAsia="zh-CN"/>
        </w:rPr>
        <w:t xml:space="preserve"> Figure 2.5A-3</w:t>
      </w:r>
      <w:r w:rsidRPr="009E50EF">
        <w:rPr>
          <w:rFonts w:eastAsiaTheme="minorEastAsia" w:hint="eastAsia"/>
          <w:lang w:eastAsia="zh-CN"/>
        </w:rPr>
        <w:t>/</w:t>
      </w:r>
      <w:r w:rsidRPr="009E50EF">
        <w:rPr>
          <w:rFonts w:eastAsiaTheme="minorEastAsia"/>
          <w:lang w:eastAsia="zh-CN"/>
        </w:rPr>
        <w:t xml:space="preserve"> Figure 2.5B-</w:t>
      </w:r>
      <w:r w:rsidRPr="009E50EF">
        <w:rPr>
          <w:rFonts w:eastAsiaTheme="minorEastAsia" w:hint="eastAsia"/>
          <w:lang w:eastAsia="zh-CN"/>
        </w:rPr>
        <w:t>2/</w:t>
      </w:r>
      <w:r w:rsidRPr="009E50EF">
        <w:rPr>
          <w:rFonts w:eastAsiaTheme="minorEastAsia"/>
          <w:lang w:eastAsia="zh-CN"/>
        </w:rPr>
        <w:t xml:space="preserve"> Figure 2.5B-</w:t>
      </w:r>
      <w:r w:rsidRPr="009E50EF">
        <w:rPr>
          <w:rFonts w:eastAsiaTheme="minorEastAsia" w:hint="eastAsia"/>
          <w:lang w:eastAsia="zh-CN"/>
        </w:rPr>
        <w:t>3/</w:t>
      </w:r>
      <w:r w:rsidRPr="009E50EF">
        <w:rPr>
          <w:rFonts w:eastAsiaTheme="minorEastAsia"/>
          <w:lang w:eastAsia="zh-CN"/>
        </w:rPr>
        <w:t xml:space="preserve"> Figure 2.5D-1</w:t>
      </w:r>
      <w:r w:rsidRPr="009E50EF">
        <w:rPr>
          <w:rFonts w:eastAsiaTheme="minorEastAsia" w:hint="eastAsia"/>
          <w:lang w:eastAsia="zh-CN"/>
        </w:rPr>
        <w:t>/</w:t>
      </w:r>
      <w:r w:rsidRPr="009E50EF">
        <w:rPr>
          <w:rFonts w:eastAsiaTheme="minorEastAsia"/>
          <w:lang w:eastAsia="zh-CN"/>
        </w:rPr>
        <w:t xml:space="preserve"> Figure 2.5D-</w:t>
      </w:r>
      <w:r w:rsidRPr="009E50EF">
        <w:rPr>
          <w:rFonts w:eastAsiaTheme="minorEastAsia" w:hint="eastAsia"/>
          <w:lang w:eastAsia="zh-CN"/>
        </w:rPr>
        <w:t>2</w:t>
      </w:r>
      <w:r>
        <w:rPr>
          <w:rFonts w:eastAsiaTheme="minorEastAsia"/>
          <w:lang w:eastAsia="zh-CN"/>
        </w:rPr>
        <w:t xml:space="preserve">, then </w:t>
      </w:r>
      <w:r>
        <w:rPr>
          <w:rFonts w:eastAsiaTheme="minorEastAsia" w:hint="eastAsia"/>
          <w:lang w:eastAsia="zh-CN"/>
        </w:rPr>
        <w:t xml:space="preserve">different RSCs </w:t>
      </w:r>
      <w:r>
        <w:rPr>
          <w:rFonts w:eastAsiaTheme="minorEastAsia"/>
          <w:lang w:eastAsia="zh-CN"/>
        </w:rPr>
        <w:t>connection</w:t>
      </w:r>
      <w:r>
        <w:rPr>
          <w:rFonts w:eastAsiaTheme="minorEastAsia" w:hint="eastAsia"/>
          <w:lang w:eastAsia="zh-CN"/>
        </w:rPr>
        <w:t xml:space="preserve"> </w:t>
      </w:r>
      <w:r>
        <w:rPr>
          <w:rFonts w:eastAsiaTheme="minorEastAsia"/>
          <w:lang w:eastAsia="zh-CN"/>
        </w:rPr>
        <w:t>can</w:t>
      </w:r>
      <w:r>
        <w:rPr>
          <w:rFonts w:eastAsiaTheme="minorEastAsia" w:hint="eastAsia"/>
          <w:lang w:eastAsia="zh-CN"/>
        </w:rPr>
        <w:t xml:space="preserve"> be supported between different Remote</w:t>
      </w:r>
    </w:p>
    <w:p w14:paraId="5C12BF1A" w14:textId="77777777" w:rsidR="00EF573B" w:rsidRPr="00D629D3" w:rsidRDefault="00EF573B" w:rsidP="00D629D3">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rFonts w:hint="eastAsia"/>
          <w:szCs w:val="20"/>
        </w:rPr>
        <w:t>For Approach 1, the following additional issues need to be addressed.</w:t>
      </w:r>
    </w:p>
    <w:p w14:paraId="563A1F96" w14:textId="77777777" w:rsidR="00EF573B" w:rsidRDefault="00EF573B" w:rsidP="00EF573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sidRPr="00A543D7">
        <w:rPr>
          <w:rFonts w:eastAsiaTheme="minorEastAsia"/>
        </w:rPr>
        <w:t>Issue 1: How to ensure the intermediate Relay UE are in the same cell as the Remote UE</w:t>
      </w:r>
      <w:r>
        <w:rPr>
          <w:rFonts w:eastAsiaTheme="minorEastAsia" w:hint="eastAsia"/>
        </w:rPr>
        <w:t>.</w:t>
      </w:r>
    </w:p>
    <w:p w14:paraId="0EDAA0DA" w14:textId="77777777" w:rsidR="00EF573B" w:rsidRDefault="00EF573B" w:rsidP="00EF573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sidRPr="00A543D7">
        <w:rPr>
          <w:rFonts w:eastAsiaTheme="minorEastAsia"/>
        </w:rPr>
        <w:t xml:space="preserve">Issue 2: How to handle intermediate Relay’s </w:t>
      </w:r>
      <w:proofErr w:type="spellStart"/>
      <w:r w:rsidRPr="00A543D7">
        <w:rPr>
          <w:rFonts w:eastAsiaTheme="minorEastAsia"/>
        </w:rPr>
        <w:t>Uu</w:t>
      </w:r>
      <w:proofErr w:type="spellEnd"/>
      <w:r w:rsidRPr="00A543D7">
        <w:rPr>
          <w:rFonts w:eastAsiaTheme="minorEastAsia"/>
        </w:rPr>
        <w:t xml:space="preserve"> RRC connection when any hop is failure</w:t>
      </w:r>
      <w:r>
        <w:rPr>
          <w:rFonts w:eastAsiaTheme="minorEastAsia" w:hint="eastAsia"/>
        </w:rPr>
        <w:t>.</w:t>
      </w:r>
    </w:p>
    <w:p w14:paraId="74597920" w14:textId="77777777" w:rsidR="00EF573B" w:rsidRDefault="00EF573B" w:rsidP="00EF573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sidRPr="001E4CDE">
        <w:rPr>
          <w:rFonts w:eastAsiaTheme="minorEastAsia"/>
        </w:rPr>
        <w:t>Issue 3: How to handle intermediate Relay UE mobility in case that intermediate Relay UE has its service ongoing</w:t>
      </w:r>
    </w:p>
    <w:p w14:paraId="2788A7BA" w14:textId="77777777" w:rsidR="00EF573B" w:rsidRPr="00A543D7" w:rsidRDefault="00EF573B" w:rsidP="00EF573B">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sidRPr="00A543D7">
        <w:rPr>
          <w:rFonts w:eastAsiaTheme="minorEastAsia"/>
        </w:rPr>
        <w:t xml:space="preserve">Issue </w:t>
      </w:r>
      <w:r>
        <w:rPr>
          <w:rFonts w:eastAsiaTheme="minorEastAsia"/>
        </w:rPr>
        <w:t>4</w:t>
      </w:r>
      <w:r w:rsidRPr="00A543D7">
        <w:rPr>
          <w:rFonts w:eastAsiaTheme="minorEastAsia"/>
        </w:rPr>
        <w:t>: How to identify and exclude the unsupported</w:t>
      </w:r>
      <w:r>
        <w:rPr>
          <w:rFonts w:eastAsiaTheme="minorEastAsia"/>
        </w:rPr>
        <w:t xml:space="preserve"> topology</w:t>
      </w:r>
      <w:r w:rsidRPr="00A543D7">
        <w:rPr>
          <w:rFonts w:eastAsiaTheme="minorEastAsia"/>
        </w:rPr>
        <w:t xml:space="preserve"> scenarios</w:t>
      </w:r>
      <w:r>
        <w:rPr>
          <w:rFonts w:eastAsiaTheme="minorEastAsia" w:hint="eastAsia"/>
        </w:rPr>
        <w:t>.</w:t>
      </w:r>
    </w:p>
    <w:p w14:paraId="694614FB" w14:textId="77777777" w:rsidR="00D629D3" w:rsidRPr="00265AE1" w:rsidRDefault="00D629D3" w:rsidP="00D629D3">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rFonts w:eastAsiaTheme="minorEastAsia"/>
          <w:lang w:val="fr-FR"/>
        </w:rPr>
      </w:pPr>
      <w:r>
        <w:rPr>
          <w:rFonts w:hint="eastAsia"/>
          <w:szCs w:val="20"/>
        </w:rPr>
        <w:t xml:space="preserve">For Approach </w:t>
      </w:r>
      <w:r>
        <w:rPr>
          <w:szCs w:val="20"/>
        </w:rPr>
        <w:t>2</w:t>
      </w:r>
      <w:r>
        <w:rPr>
          <w:rFonts w:hint="eastAsia"/>
          <w:szCs w:val="20"/>
        </w:rPr>
        <w:t>, the following additional issue need to be addressed.</w:t>
      </w:r>
    </w:p>
    <w:p w14:paraId="409FD22D" w14:textId="77777777" w:rsidR="00D629D3" w:rsidRPr="00265AE1" w:rsidRDefault="00D629D3" w:rsidP="00D629D3">
      <w:pPr>
        <w:pStyle w:val="Proposal"/>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ind w:left="1699"/>
        <w:rPr>
          <w:rFonts w:eastAsiaTheme="minorEastAsia"/>
        </w:rPr>
      </w:pPr>
      <w:r>
        <w:rPr>
          <w:szCs w:val="20"/>
          <w:lang w:val="fr-FR"/>
        </w:rPr>
        <w:t xml:space="preserve">- </w:t>
      </w:r>
      <w:proofErr w:type="spellStart"/>
      <w:r>
        <w:rPr>
          <w:szCs w:val="20"/>
          <w:lang w:val="fr-FR"/>
        </w:rPr>
        <w:t>P</w:t>
      </w:r>
      <w:r w:rsidRPr="00265AE1">
        <w:rPr>
          <w:szCs w:val="20"/>
          <w:lang w:val="fr-FR"/>
        </w:rPr>
        <w:t>otential</w:t>
      </w:r>
      <w:proofErr w:type="spellEnd"/>
      <w:r w:rsidRPr="00265AE1">
        <w:rPr>
          <w:szCs w:val="20"/>
          <w:lang w:val="fr-FR"/>
        </w:rPr>
        <w:t xml:space="preserve"> local ID </w:t>
      </w:r>
      <w:proofErr w:type="spellStart"/>
      <w:r w:rsidRPr="00265AE1">
        <w:rPr>
          <w:szCs w:val="20"/>
          <w:lang w:val="fr-FR"/>
        </w:rPr>
        <w:t>assignment</w:t>
      </w:r>
      <w:proofErr w:type="spellEnd"/>
      <w:r w:rsidRPr="00265AE1">
        <w:rPr>
          <w:szCs w:val="20"/>
          <w:lang w:val="fr-FR"/>
        </w:rPr>
        <w:t xml:space="preserve"> collision if the </w:t>
      </w:r>
      <w:proofErr w:type="spellStart"/>
      <w:r w:rsidRPr="00265AE1">
        <w:rPr>
          <w:szCs w:val="20"/>
          <w:lang w:val="fr-FR"/>
        </w:rPr>
        <w:t>Remote</w:t>
      </w:r>
      <w:proofErr w:type="spellEnd"/>
      <w:r w:rsidRPr="00265AE1">
        <w:rPr>
          <w:szCs w:val="20"/>
          <w:lang w:val="fr-FR"/>
        </w:rPr>
        <w:t xml:space="preserve"> </w:t>
      </w:r>
      <w:proofErr w:type="spellStart"/>
      <w:r w:rsidRPr="00265AE1">
        <w:rPr>
          <w:szCs w:val="20"/>
          <w:lang w:val="fr-FR"/>
        </w:rPr>
        <w:t>UEs</w:t>
      </w:r>
      <w:proofErr w:type="spellEnd"/>
      <w:r w:rsidRPr="00265AE1">
        <w:rPr>
          <w:szCs w:val="20"/>
          <w:lang w:val="fr-FR"/>
        </w:rPr>
        <w:t xml:space="preserve"> </w:t>
      </w:r>
      <w:proofErr w:type="spellStart"/>
      <w:r w:rsidRPr="00265AE1">
        <w:rPr>
          <w:szCs w:val="20"/>
          <w:lang w:val="fr-FR"/>
        </w:rPr>
        <w:t>share</w:t>
      </w:r>
      <w:proofErr w:type="spellEnd"/>
      <w:r w:rsidRPr="00265AE1">
        <w:rPr>
          <w:szCs w:val="20"/>
          <w:lang w:val="fr-FR"/>
        </w:rPr>
        <w:t xml:space="preserve"> the </w:t>
      </w:r>
      <w:proofErr w:type="spellStart"/>
      <w:r w:rsidRPr="00265AE1">
        <w:rPr>
          <w:szCs w:val="20"/>
          <w:lang w:val="fr-FR"/>
        </w:rPr>
        <w:t>same</w:t>
      </w:r>
      <w:proofErr w:type="spellEnd"/>
      <w:r w:rsidRPr="00265AE1">
        <w:rPr>
          <w:szCs w:val="20"/>
          <w:lang w:val="fr-FR"/>
        </w:rPr>
        <w:t xml:space="preserve"> PC5 </w:t>
      </w:r>
      <w:proofErr w:type="spellStart"/>
      <w:r w:rsidRPr="00265AE1">
        <w:rPr>
          <w:szCs w:val="20"/>
          <w:lang w:val="fr-FR"/>
        </w:rPr>
        <w:t>link</w:t>
      </w:r>
      <w:proofErr w:type="spellEnd"/>
      <w:r w:rsidRPr="00265AE1">
        <w:rPr>
          <w:szCs w:val="20"/>
          <w:lang w:val="fr-FR"/>
        </w:rPr>
        <w:t xml:space="preserve"> </w:t>
      </w:r>
      <w:proofErr w:type="spellStart"/>
      <w:r w:rsidRPr="00265AE1">
        <w:rPr>
          <w:szCs w:val="20"/>
          <w:lang w:val="fr-FR"/>
        </w:rPr>
        <w:t>when</w:t>
      </w:r>
      <w:proofErr w:type="spellEnd"/>
      <w:r w:rsidRPr="00265AE1">
        <w:rPr>
          <w:szCs w:val="20"/>
          <w:lang w:val="fr-FR"/>
        </w:rPr>
        <w:t xml:space="preserve"> the </w:t>
      </w:r>
      <w:proofErr w:type="spellStart"/>
      <w:r w:rsidRPr="00265AE1">
        <w:rPr>
          <w:szCs w:val="20"/>
          <w:lang w:val="fr-FR"/>
        </w:rPr>
        <w:t>Remote</w:t>
      </w:r>
      <w:proofErr w:type="spellEnd"/>
      <w:r w:rsidRPr="00265AE1">
        <w:rPr>
          <w:szCs w:val="20"/>
          <w:lang w:val="fr-FR"/>
        </w:rPr>
        <w:t xml:space="preserve"> </w:t>
      </w:r>
      <w:proofErr w:type="spellStart"/>
      <w:r w:rsidRPr="00265AE1">
        <w:rPr>
          <w:szCs w:val="20"/>
          <w:lang w:val="fr-FR"/>
        </w:rPr>
        <w:t>UEs</w:t>
      </w:r>
      <w:proofErr w:type="spellEnd"/>
      <w:r w:rsidRPr="00265AE1">
        <w:rPr>
          <w:szCs w:val="20"/>
          <w:lang w:val="fr-FR"/>
        </w:rPr>
        <w:t xml:space="preserve">’ </w:t>
      </w:r>
      <w:proofErr w:type="spellStart"/>
      <w:r w:rsidRPr="00265AE1">
        <w:rPr>
          <w:szCs w:val="20"/>
          <w:lang w:val="fr-FR"/>
        </w:rPr>
        <w:t>serving</w:t>
      </w:r>
      <w:proofErr w:type="spellEnd"/>
      <w:r w:rsidRPr="00265AE1">
        <w:rPr>
          <w:szCs w:val="20"/>
          <w:lang w:val="fr-FR"/>
        </w:rPr>
        <w:t xml:space="preserve"> </w:t>
      </w:r>
      <w:proofErr w:type="spellStart"/>
      <w:r w:rsidRPr="00265AE1">
        <w:rPr>
          <w:szCs w:val="20"/>
          <w:lang w:val="fr-FR"/>
        </w:rPr>
        <w:t>gNB</w:t>
      </w:r>
      <w:proofErr w:type="spellEnd"/>
      <w:r w:rsidRPr="00265AE1">
        <w:rPr>
          <w:szCs w:val="20"/>
          <w:lang w:val="fr-FR"/>
        </w:rPr>
        <w:t xml:space="preserve"> are </w:t>
      </w:r>
      <w:proofErr w:type="spellStart"/>
      <w:r w:rsidRPr="00265AE1">
        <w:rPr>
          <w:szCs w:val="20"/>
          <w:lang w:val="fr-FR"/>
        </w:rPr>
        <w:t>different</w:t>
      </w:r>
      <w:proofErr w:type="spellEnd"/>
      <w:r w:rsidRPr="00265AE1">
        <w:rPr>
          <w:szCs w:val="20"/>
          <w:lang w:val="fr-FR"/>
        </w:rPr>
        <w:t xml:space="preserve"> </w:t>
      </w:r>
      <w:proofErr w:type="spellStart"/>
      <w:r w:rsidRPr="00265AE1">
        <w:rPr>
          <w:szCs w:val="20"/>
          <w:lang w:val="fr-FR"/>
        </w:rPr>
        <w:t>gNBs</w:t>
      </w:r>
      <w:proofErr w:type="spellEnd"/>
      <w:r w:rsidRPr="00265AE1">
        <w:rPr>
          <w:szCs w:val="20"/>
          <w:lang w:val="fr-FR"/>
        </w:rPr>
        <w:t>.</w:t>
      </w:r>
    </w:p>
    <w:p w14:paraId="3217E19E" w14:textId="77777777" w:rsidR="00D629D3" w:rsidRPr="00263EF5" w:rsidRDefault="00D629D3" w:rsidP="004E5C31">
      <w:pPr>
        <w:pStyle w:val="Proposal"/>
        <w:numPr>
          <w:ilvl w:val="0"/>
          <w:numId w:val="17"/>
        </w:numPr>
        <w:pBdr>
          <w:top w:val="none" w:sz="4" w:space="0" w:color="000000"/>
          <w:left w:val="none" w:sz="4" w:space="0" w:color="000000"/>
          <w:bottom w:val="none" w:sz="4" w:space="0" w:color="000000"/>
          <w:right w:val="none" w:sz="4" w:space="0" w:color="000000"/>
          <w:between w:val="none" w:sz="4" w:space="0" w:color="000000"/>
        </w:pBdr>
        <w:tabs>
          <w:tab w:val="left" w:pos="1701"/>
        </w:tabs>
        <w:overflowPunct/>
        <w:autoSpaceDE/>
        <w:autoSpaceDN/>
        <w:adjustRightInd/>
        <w:spacing w:before="120" w:beforeAutospacing="0" w:after="0"/>
        <w:rPr>
          <w:szCs w:val="20"/>
        </w:rPr>
      </w:pPr>
      <w:r>
        <w:rPr>
          <w:szCs w:val="20"/>
        </w:rPr>
        <w:t>W</w:t>
      </w:r>
      <w:r w:rsidRPr="007C271E">
        <w:rPr>
          <w:szCs w:val="20"/>
        </w:rPr>
        <w:t>hen evaluating Approach 1 and Approach</w:t>
      </w:r>
      <w:r w:rsidRPr="00263EF5">
        <w:rPr>
          <w:szCs w:val="20"/>
        </w:rPr>
        <w:t xml:space="preserve"> 2, at least the follow aspect should be considered.</w:t>
      </w:r>
    </w:p>
    <w:p w14:paraId="5937452C" w14:textId="77777777" w:rsidR="00D629D3" w:rsidRDefault="00D629D3" w:rsidP="00D629D3">
      <w:pPr>
        <w:pStyle w:val="BodyText"/>
        <w:numPr>
          <w:ilvl w:val="2"/>
          <w:numId w:val="15"/>
        </w:numPr>
        <w:rPr>
          <w:rFonts w:eastAsiaTheme="minorEastAsia"/>
          <w:lang w:eastAsia="zh-CN"/>
        </w:rPr>
      </w:pPr>
      <w:r>
        <w:rPr>
          <w:rFonts w:eastAsiaTheme="minorEastAsia"/>
          <w:lang w:eastAsia="zh-CN"/>
        </w:rPr>
        <w:t>Standard efforts to support basic functionality of multi-hop U2N relay operations.</w:t>
      </w:r>
    </w:p>
    <w:p w14:paraId="38659837" w14:textId="77777777" w:rsidR="00D629D3" w:rsidRDefault="00D629D3" w:rsidP="00D629D3">
      <w:pPr>
        <w:pStyle w:val="BodyText"/>
        <w:numPr>
          <w:ilvl w:val="2"/>
          <w:numId w:val="15"/>
        </w:numPr>
        <w:rPr>
          <w:rFonts w:eastAsiaTheme="minorEastAsia"/>
          <w:lang w:eastAsia="zh-CN"/>
        </w:rPr>
      </w:pPr>
      <w:r>
        <w:rPr>
          <w:rFonts w:eastAsiaTheme="minorEastAsia"/>
          <w:lang w:eastAsia="zh-CN"/>
        </w:rPr>
        <w:t xml:space="preserve">Performance, e.g. </w:t>
      </w:r>
      <w:proofErr w:type="spellStart"/>
      <w:r>
        <w:rPr>
          <w:rFonts w:eastAsiaTheme="minorEastAsia"/>
          <w:lang w:eastAsia="zh-CN"/>
        </w:rPr>
        <w:t>signalling</w:t>
      </w:r>
      <w:proofErr w:type="spellEnd"/>
      <w:r>
        <w:rPr>
          <w:rFonts w:eastAsiaTheme="minorEastAsia"/>
          <w:lang w:eastAsia="zh-CN"/>
        </w:rPr>
        <w:t xml:space="preserve"> overhead, access latency for multi-hop U2N relay operation.</w:t>
      </w:r>
    </w:p>
    <w:p w14:paraId="2C8D5571" w14:textId="77777777" w:rsidR="00D629D3" w:rsidRDefault="00D629D3" w:rsidP="00D629D3">
      <w:pPr>
        <w:pStyle w:val="BodyText"/>
        <w:numPr>
          <w:ilvl w:val="2"/>
          <w:numId w:val="15"/>
        </w:numPr>
        <w:rPr>
          <w:rFonts w:eastAsiaTheme="minorEastAsia"/>
          <w:lang w:eastAsia="zh-CN"/>
        </w:rPr>
      </w:pPr>
      <w:r>
        <w:rPr>
          <w:rFonts w:eastAsiaTheme="minorEastAsia"/>
          <w:lang w:eastAsia="zh-CN"/>
        </w:rPr>
        <w:t>Standard efforts to address additional issues introduced by each approach</w:t>
      </w:r>
    </w:p>
    <w:p w14:paraId="5696D650" w14:textId="39BB0F6F" w:rsidR="001B378A" w:rsidRPr="00263EF5" w:rsidRDefault="00D629D3" w:rsidP="00263EF5">
      <w:pPr>
        <w:pStyle w:val="BodyText"/>
        <w:numPr>
          <w:ilvl w:val="2"/>
          <w:numId w:val="15"/>
        </w:numPr>
        <w:rPr>
          <w:rFonts w:eastAsiaTheme="minorEastAsia"/>
          <w:lang w:eastAsia="zh-CN"/>
        </w:rPr>
      </w:pPr>
      <w:r>
        <w:rPr>
          <w:rFonts w:eastAsiaTheme="minorEastAsia"/>
          <w:lang w:eastAsia="zh-CN"/>
        </w:rPr>
        <w:t>Applicable topology scenarios.</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lastRenderedPageBreak/>
        <w:t>Reference</w:t>
      </w:r>
    </w:p>
    <w:p w14:paraId="192FF45B" w14:textId="77777777" w:rsidR="00BD0B8A" w:rsidRDefault="00BD0B8A" w:rsidP="00BD0B8A">
      <w:pPr>
        <w:rPr>
          <w:rFonts w:eastAsia="SimSun" w:cs="Arial"/>
          <w:szCs w:val="20"/>
          <w:lang w:eastAsia="zh-CN"/>
        </w:rPr>
      </w:pPr>
      <w:r w:rsidRPr="00BD0B8A">
        <w:rPr>
          <w:rFonts w:eastAsia="SimSun" w:cs="Arial"/>
          <w:szCs w:val="20"/>
          <w:lang w:eastAsia="zh-CN"/>
        </w:rPr>
        <w:t xml:space="preserve">[1]. RP-241609    New WID on NR </w:t>
      </w:r>
      <w:proofErr w:type="spellStart"/>
      <w:r w:rsidRPr="00BD0B8A">
        <w:rPr>
          <w:rFonts w:eastAsia="SimSun" w:cs="Arial"/>
          <w:szCs w:val="20"/>
          <w:lang w:eastAsia="zh-CN"/>
        </w:rPr>
        <w:t>sidelink</w:t>
      </w:r>
      <w:proofErr w:type="spellEnd"/>
      <w:r w:rsidRPr="00BD0B8A">
        <w:rPr>
          <w:rFonts w:eastAsia="SimSun" w:cs="Arial"/>
          <w:szCs w:val="20"/>
          <w:lang w:eastAsia="zh-CN"/>
        </w:rPr>
        <w:t xml:space="preserve"> multi-hop relay    LG Electronics, </w:t>
      </w:r>
      <w:proofErr w:type="spellStart"/>
      <w:r w:rsidRPr="00BD0B8A">
        <w:rPr>
          <w:rFonts w:eastAsia="SimSun" w:cs="Arial"/>
          <w:szCs w:val="20"/>
          <w:lang w:eastAsia="zh-CN"/>
        </w:rPr>
        <w:t>InterDigital</w:t>
      </w:r>
      <w:proofErr w:type="spellEnd"/>
      <w:r w:rsidRPr="00BD0B8A">
        <w:rPr>
          <w:rFonts w:eastAsia="SimSun" w:cs="Arial"/>
          <w:szCs w:val="20"/>
          <w:lang w:eastAsia="zh-CN"/>
        </w:rPr>
        <w:t>, FirstNet</w:t>
      </w:r>
    </w:p>
    <w:p w14:paraId="584731B6" w14:textId="5F3E019B" w:rsidR="008E556D" w:rsidRDefault="008E556D" w:rsidP="00BD0B8A">
      <w:pPr>
        <w:rPr>
          <w:rFonts w:eastAsia="SimSun" w:cs="Arial"/>
          <w:szCs w:val="20"/>
          <w:lang w:eastAsia="zh-CN"/>
        </w:rPr>
      </w:pPr>
      <w:r>
        <w:rPr>
          <w:rFonts w:eastAsia="SimSun" w:cs="Arial"/>
          <w:szCs w:val="20"/>
          <w:lang w:eastAsia="zh-CN"/>
        </w:rPr>
        <w:t>[2]</w:t>
      </w:r>
      <w:r w:rsidR="0029650C">
        <w:rPr>
          <w:rFonts w:eastAsia="SimSun" w:cs="Arial"/>
          <w:szCs w:val="20"/>
          <w:lang w:eastAsia="zh-CN"/>
        </w:rPr>
        <w:t xml:space="preserve">. </w:t>
      </w:r>
      <w:r w:rsidR="0029650C" w:rsidRPr="0029650C">
        <w:rPr>
          <w:rFonts w:eastAsia="SimSun" w:cs="Arial"/>
          <w:szCs w:val="20"/>
          <w:lang w:eastAsia="zh-CN"/>
        </w:rPr>
        <w:t>[Post127][</w:t>
      </w:r>
      <w:proofErr w:type="gramStart"/>
      <w:r w:rsidR="0029650C" w:rsidRPr="0029650C">
        <w:rPr>
          <w:rFonts w:eastAsia="SimSun" w:cs="Arial"/>
          <w:szCs w:val="20"/>
          <w:lang w:eastAsia="zh-CN"/>
        </w:rPr>
        <w:t>401][</w:t>
      </w:r>
      <w:proofErr w:type="gramEnd"/>
      <w:r w:rsidR="0029650C" w:rsidRPr="0029650C">
        <w:rPr>
          <w:rFonts w:eastAsia="SimSun" w:cs="Arial"/>
          <w:szCs w:val="20"/>
          <w:lang w:eastAsia="zh-CN"/>
        </w:rPr>
        <w:t>Relay] Multi-hop relay discovery and (re)selection (LG)</w:t>
      </w:r>
    </w:p>
    <w:p w14:paraId="6F1A4E62" w14:textId="50B6EC17" w:rsidR="0029650C" w:rsidRPr="00BD0B8A" w:rsidRDefault="00E8736F" w:rsidP="00BD0B8A">
      <w:pPr>
        <w:rPr>
          <w:rFonts w:eastAsia="SimSun" w:cs="Arial"/>
          <w:szCs w:val="20"/>
          <w:lang w:eastAsia="zh-CN"/>
        </w:rPr>
      </w:pPr>
      <w:r>
        <w:rPr>
          <w:rFonts w:eastAsia="SimSun" w:cs="Arial"/>
          <w:szCs w:val="20"/>
          <w:lang w:eastAsia="zh-CN"/>
        </w:rPr>
        <w:t xml:space="preserve">[3]. </w:t>
      </w:r>
      <w:r w:rsidRPr="00E8736F">
        <w:rPr>
          <w:rFonts w:eastAsia="SimSun" w:cs="Arial"/>
          <w:szCs w:val="20"/>
          <w:lang w:eastAsia="zh-CN"/>
        </w:rPr>
        <w:t>[Post127][</w:t>
      </w:r>
      <w:proofErr w:type="gramStart"/>
      <w:r w:rsidRPr="00E8736F">
        <w:rPr>
          <w:rFonts w:eastAsia="SimSun" w:cs="Arial"/>
          <w:szCs w:val="20"/>
          <w:lang w:eastAsia="zh-CN"/>
        </w:rPr>
        <w:t>402][</w:t>
      </w:r>
      <w:proofErr w:type="gramEnd"/>
      <w:r w:rsidRPr="00E8736F">
        <w:rPr>
          <w:rFonts w:eastAsia="SimSun" w:cs="Arial"/>
          <w:szCs w:val="20"/>
          <w:lang w:eastAsia="zh-CN"/>
        </w:rPr>
        <w:t>Relay] Multi-hop relay control plane (</w:t>
      </w:r>
      <w:proofErr w:type="spellStart"/>
      <w:r w:rsidRPr="00E8736F">
        <w:rPr>
          <w:rFonts w:eastAsia="SimSun" w:cs="Arial"/>
          <w:szCs w:val="20"/>
          <w:lang w:eastAsia="zh-CN"/>
        </w:rPr>
        <w:t>InterDigital</w:t>
      </w:r>
      <w:proofErr w:type="spellEnd"/>
      <w:r w:rsidRPr="00E8736F">
        <w:rPr>
          <w:rFonts w:eastAsia="SimSun" w:cs="Arial"/>
          <w:szCs w:val="20"/>
          <w:lang w:eastAsia="zh-CN"/>
        </w:rPr>
        <w:t>)</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rsidSect="006963D8">
      <w:headerReference w:type="default" r:id="rId22"/>
      <w:footerReference w:type="default" r:id="rId2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5F401A" w14:textId="77777777" w:rsidR="00627DF9" w:rsidRDefault="00627DF9">
      <w:r>
        <w:separator/>
      </w:r>
    </w:p>
  </w:endnote>
  <w:endnote w:type="continuationSeparator" w:id="0">
    <w:p w14:paraId="3C227C24" w14:textId="77777777" w:rsidR="00627DF9" w:rsidRDefault="00627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2D8DFB" w14:textId="77777777" w:rsidR="00627DF9" w:rsidRDefault="00627DF9">
      <w:r>
        <w:separator/>
      </w:r>
    </w:p>
  </w:footnote>
  <w:footnote w:type="continuationSeparator" w:id="0">
    <w:p w14:paraId="119C8DE0" w14:textId="77777777" w:rsidR="00627DF9" w:rsidRDefault="00627D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EB0837"/>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 w15:restartNumberingAfterBreak="0">
    <w:nsid w:val="196575D9"/>
    <w:multiLevelType w:val="hybridMultilevel"/>
    <w:tmpl w:val="0CAA1B1C"/>
    <w:lvl w:ilvl="0" w:tplc="A1EEB874">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 w15:restartNumberingAfterBreak="0">
    <w:nsid w:val="1A770EF5"/>
    <w:multiLevelType w:val="hybridMultilevel"/>
    <w:tmpl w:val="E1D4220C"/>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4" w15:restartNumberingAfterBreak="0">
    <w:nsid w:val="3E7E2029"/>
    <w:multiLevelType w:val="hybridMultilevel"/>
    <w:tmpl w:val="ED325CA2"/>
    <w:lvl w:ilvl="0" w:tplc="EBF23808">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AB9685D"/>
    <w:multiLevelType w:val="hybridMultilevel"/>
    <w:tmpl w:val="2C3A2F6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1E120F"/>
    <w:multiLevelType w:val="hybridMultilevel"/>
    <w:tmpl w:val="33C46A94"/>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51061632"/>
    <w:multiLevelType w:val="hybridMultilevel"/>
    <w:tmpl w:val="54E2C570"/>
    <w:lvl w:ilvl="0" w:tplc="F8FC5D18">
      <w:start w:val="1"/>
      <w:numFmt w:val="bullet"/>
      <w:lvlText w:val="•"/>
      <w:lvlJc w:val="left"/>
      <w:pPr>
        <w:tabs>
          <w:tab w:val="num" w:pos="720"/>
        </w:tabs>
        <w:ind w:left="720" w:hanging="360"/>
      </w:pPr>
      <w:rPr>
        <w:rFonts w:ascii="Arial" w:hAnsi="Arial" w:hint="default"/>
      </w:rPr>
    </w:lvl>
    <w:lvl w:ilvl="1" w:tplc="F8C2D350">
      <w:start w:val="1"/>
      <w:numFmt w:val="bullet"/>
      <w:lvlText w:val="•"/>
      <w:lvlJc w:val="left"/>
      <w:pPr>
        <w:tabs>
          <w:tab w:val="num" w:pos="1440"/>
        </w:tabs>
        <w:ind w:left="1440" w:hanging="360"/>
      </w:pPr>
      <w:rPr>
        <w:rFonts w:ascii="Arial" w:hAnsi="Arial" w:hint="default"/>
      </w:rPr>
    </w:lvl>
    <w:lvl w:ilvl="2" w:tplc="442EEC72" w:tentative="1">
      <w:start w:val="1"/>
      <w:numFmt w:val="bullet"/>
      <w:lvlText w:val="•"/>
      <w:lvlJc w:val="left"/>
      <w:pPr>
        <w:tabs>
          <w:tab w:val="num" w:pos="2160"/>
        </w:tabs>
        <w:ind w:left="2160" w:hanging="360"/>
      </w:pPr>
      <w:rPr>
        <w:rFonts w:ascii="Arial" w:hAnsi="Arial" w:hint="default"/>
      </w:rPr>
    </w:lvl>
    <w:lvl w:ilvl="3" w:tplc="62CA3AA4" w:tentative="1">
      <w:start w:val="1"/>
      <w:numFmt w:val="bullet"/>
      <w:lvlText w:val="•"/>
      <w:lvlJc w:val="left"/>
      <w:pPr>
        <w:tabs>
          <w:tab w:val="num" w:pos="2880"/>
        </w:tabs>
        <w:ind w:left="2880" w:hanging="360"/>
      </w:pPr>
      <w:rPr>
        <w:rFonts w:ascii="Arial" w:hAnsi="Arial" w:hint="default"/>
      </w:rPr>
    </w:lvl>
    <w:lvl w:ilvl="4" w:tplc="1338BD42" w:tentative="1">
      <w:start w:val="1"/>
      <w:numFmt w:val="bullet"/>
      <w:lvlText w:val="•"/>
      <w:lvlJc w:val="left"/>
      <w:pPr>
        <w:tabs>
          <w:tab w:val="num" w:pos="3600"/>
        </w:tabs>
        <w:ind w:left="3600" w:hanging="360"/>
      </w:pPr>
      <w:rPr>
        <w:rFonts w:ascii="Arial" w:hAnsi="Arial" w:hint="default"/>
      </w:rPr>
    </w:lvl>
    <w:lvl w:ilvl="5" w:tplc="12FCB14E" w:tentative="1">
      <w:start w:val="1"/>
      <w:numFmt w:val="bullet"/>
      <w:lvlText w:val="•"/>
      <w:lvlJc w:val="left"/>
      <w:pPr>
        <w:tabs>
          <w:tab w:val="num" w:pos="4320"/>
        </w:tabs>
        <w:ind w:left="4320" w:hanging="360"/>
      </w:pPr>
      <w:rPr>
        <w:rFonts w:ascii="Arial" w:hAnsi="Arial" w:hint="default"/>
      </w:rPr>
    </w:lvl>
    <w:lvl w:ilvl="6" w:tplc="6B7C146E" w:tentative="1">
      <w:start w:val="1"/>
      <w:numFmt w:val="bullet"/>
      <w:lvlText w:val="•"/>
      <w:lvlJc w:val="left"/>
      <w:pPr>
        <w:tabs>
          <w:tab w:val="num" w:pos="5040"/>
        </w:tabs>
        <w:ind w:left="5040" w:hanging="360"/>
      </w:pPr>
      <w:rPr>
        <w:rFonts w:ascii="Arial" w:hAnsi="Arial" w:hint="default"/>
      </w:rPr>
    </w:lvl>
    <w:lvl w:ilvl="7" w:tplc="0D967498" w:tentative="1">
      <w:start w:val="1"/>
      <w:numFmt w:val="bullet"/>
      <w:lvlText w:val="•"/>
      <w:lvlJc w:val="left"/>
      <w:pPr>
        <w:tabs>
          <w:tab w:val="num" w:pos="5760"/>
        </w:tabs>
        <w:ind w:left="5760" w:hanging="360"/>
      </w:pPr>
      <w:rPr>
        <w:rFonts w:ascii="Arial" w:hAnsi="Arial" w:hint="default"/>
      </w:rPr>
    </w:lvl>
    <w:lvl w:ilvl="8" w:tplc="49188EA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3" w15:restartNumberingAfterBreak="0">
    <w:nsid w:val="732D47A8"/>
    <w:multiLevelType w:val="hybridMultilevel"/>
    <w:tmpl w:val="75EE9694"/>
    <w:lvl w:ilvl="0" w:tplc="EBF23808">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286502701">
    <w:abstractNumId w:val="15"/>
  </w:num>
  <w:num w:numId="2" w16cid:durableId="1925215695">
    <w:abstractNumId w:val="14"/>
  </w:num>
  <w:num w:numId="3" w16cid:durableId="1469518251">
    <w:abstractNumId w:val="5"/>
  </w:num>
  <w:num w:numId="4" w16cid:durableId="610934432">
    <w:abstractNumId w:val="10"/>
  </w:num>
  <w:num w:numId="5" w16cid:durableId="5404157">
    <w:abstractNumId w:val="6"/>
  </w:num>
  <w:num w:numId="6" w16cid:durableId="465589859">
    <w:abstractNumId w:val="11"/>
  </w:num>
  <w:num w:numId="7" w16cid:durableId="45762975">
    <w:abstractNumId w:val="12"/>
  </w:num>
  <w:num w:numId="8" w16cid:durableId="392462329">
    <w:abstractNumId w:val="13"/>
  </w:num>
  <w:num w:numId="9" w16cid:durableId="29889291">
    <w:abstractNumId w:val="2"/>
  </w:num>
  <w:num w:numId="10" w16cid:durableId="2120295493">
    <w:abstractNumId w:val="4"/>
  </w:num>
  <w:num w:numId="11" w16cid:durableId="65958286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87235121">
    <w:abstractNumId w:val="1"/>
  </w:num>
  <w:num w:numId="13" w16cid:durableId="881408988">
    <w:abstractNumId w:val="9"/>
  </w:num>
  <w:num w:numId="14" w16cid:durableId="839664735">
    <w:abstractNumId w:val="3"/>
  </w:num>
  <w:num w:numId="15" w16cid:durableId="1257982405">
    <w:abstractNumId w:val="7"/>
  </w:num>
  <w:num w:numId="16" w16cid:durableId="1596982307">
    <w:abstractNumId w:val="0"/>
  </w:num>
  <w:num w:numId="17" w16cid:durableId="2066903069">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1E"/>
    <w:rsid w:val="000014EA"/>
    <w:rsid w:val="00001E12"/>
    <w:rsid w:val="00002134"/>
    <w:rsid w:val="000029A4"/>
    <w:rsid w:val="00002AFC"/>
    <w:rsid w:val="0000314A"/>
    <w:rsid w:val="0000333F"/>
    <w:rsid w:val="00003886"/>
    <w:rsid w:val="0000389C"/>
    <w:rsid w:val="0000410D"/>
    <w:rsid w:val="0000443B"/>
    <w:rsid w:val="0000460A"/>
    <w:rsid w:val="00004D33"/>
    <w:rsid w:val="00004F59"/>
    <w:rsid w:val="00005012"/>
    <w:rsid w:val="000050BE"/>
    <w:rsid w:val="0000510E"/>
    <w:rsid w:val="0000539E"/>
    <w:rsid w:val="000054C0"/>
    <w:rsid w:val="0000563D"/>
    <w:rsid w:val="00005940"/>
    <w:rsid w:val="00005972"/>
    <w:rsid w:val="00005C84"/>
    <w:rsid w:val="00005FE8"/>
    <w:rsid w:val="000060C1"/>
    <w:rsid w:val="0000617A"/>
    <w:rsid w:val="00006194"/>
    <w:rsid w:val="000063A7"/>
    <w:rsid w:val="000065F8"/>
    <w:rsid w:val="0000694F"/>
    <w:rsid w:val="000069B3"/>
    <w:rsid w:val="00007024"/>
    <w:rsid w:val="00007645"/>
    <w:rsid w:val="00007874"/>
    <w:rsid w:val="00007D4D"/>
    <w:rsid w:val="00007D73"/>
    <w:rsid w:val="0001068D"/>
    <w:rsid w:val="00010791"/>
    <w:rsid w:val="0001080B"/>
    <w:rsid w:val="00010DCC"/>
    <w:rsid w:val="000116A5"/>
    <w:rsid w:val="00011A12"/>
    <w:rsid w:val="00011C8C"/>
    <w:rsid w:val="00011F30"/>
    <w:rsid w:val="00011FFB"/>
    <w:rsid w:val="00012399"/>
    <w:rsid w:val="00012414"/>
    <w:rsid w:val="00012415"/>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936"/>
    <w:rsid w:val="00017BA4"/>
    <w:rsid w:val="00017E64"/>
    <w:rsid w:val="00017F49"/>
    <w:rsid w:val="00020343"/>
    <w:rsid w:val="000208A6"/>
    <w:rsid w:val="00020A0A"/>
    <w:rsid w:val="00020A1C"/>
    <w:rsid w:val="00020B75"/>
    <w:rsid w:val="00020CA0"/>
    <w:rsid w:val="000210F0"/>
    <w:rsid w:val="0002195F"/>
    <w:rsid w:val="00021B1B"/>
    <w:rsid w:val="00021C03"/>
    <w:rsid w:val="0002221C"/>
    <w:rsid w:val="00022A7D"/>
    <w:rsid w:val="00022CC1"/>
    <w:rsid w:val="000230A5"/>
    <w:rsid w:val="000233C5"/>
    <w:rsid w:val="000241CB"/>
    <w:rsid w:val="000247C2"/>
    <w:rsid w:val="00024BDF"/>
    <w:rsid w:val="00024E61"/>
    <w:rsid w:val="000250AB"/>
    <w:rsid w:val="0002552A"/>
    <w:rsid w:val="00025A64"/>
    <w:rsid w:val="00025A75"/>
    <w:rsid w:val="000260C1"/>
    <w:rsid w:val="00026364"/>
    <w:rsid w:val="00026403"/>
    <w:rsid w:val="00026636"/>
    <w:rsid w:val="000269D6"/>
    <w:rsid w:val="00026DF0"/>
    <w:rsid w:val="0002752C"/>
    <w:rsid w:val="0002754F"/>
    <w:rsid w:val="00027AE4"/>
    <w:rsid w:val="00027B2F"/>
    <w:rsid w:val="0003012E"/>
    <w:rsid w:val="00030815"/>
    <w:rsid w:val="00030BD6"/>
    <w:rsid w:val="00030DFC"/>
    <w:rsid w:val="00030F28"/>
    <w:rsid w:val="00031981"/>
    <w:rsid w:val="00031D72"/>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54E"/>
    <w:rsid w:val="000407DD"/>
    <w:rsid w:val="00040BC8"/>
    <w:rsid w:val="00040D92"/>
    <w:rsid w:val="00041024"/>
    <w:rsid w:val="000412E1"/>
    <w:rsid w:val="00041571"/>
    <w:rsid w:val="000416AE"/>
    <w:rsid w:val="0004185B"/>
    <w:rsid w:val="00041E6C"/>
    <w:rsid w:val="000421F2"/>
    <w:rsid w:val="00042416"/>
    <w:rsid w:val="0004263F"/>
    <w:rsid w:val="00042725"/>
    <w:rsid w:val="00042955"/>
    <w:rsid w:val="00043069"/>
    <w:rsid w:val="000430C3"/>
    <w:rsid w:val="00043726"/>
    <w:rsid w:val="000437B0"/>
    <w:rsid w:val="000439E7"/>
    <w:rsid w:val="00043C91"/>
    <w:rsid w:val="00043ECF"/>
    <w:rsid w:val="00043F7C"/>
    <w:rsid w:val="000441F5"/>
    <w:rsid w:val="00044275"/>
    <w:rsid w:val="000442B7"/>
    <w:rsid w:val="00044623"/>
    <w:rsid w:val="00044FD9"/>
    <w:rsid w:val="00045071"/>
    <w:rsid w:val="00045865"/>
    <w:rsid w:val="000458FF"/>
    <w:rsid w:val="00045C95"/>
    <w:rsid w:val="00045EB9"/>
    <w:rsid w:val="00046701"/>
    <w:rsid w:val="00046F7F"/>
    <w:rsid w:val="00047398"/>
    <w:rsid w:val="00047423"/>
    <w:rsid w:val="000478EF"/>
    <w:rsid w:val="00047D75"/>
    <w:rsid w:val="00050292"/>
    <w:rsid w:val="00050715"/>
    <w:rsid w:val="0005082C"/>
    <w:rsid w:val="000509DE"/>
    <w:rsid w:val="000517C0"/>
    <w:rsid w:val="00051C37"/>
    <w:rsid w:val="000520C7"/>
    <w:rsid w:val="0005214F"/>
    <w:rsid w:val="00052350"/>
    <w:rsid w:val="0005272F"/>
    <w:rsid w:val="00052966"/>
    <w:rsid w:val="00052A79"/>
    <w:rsid w:val="00053004"/>
    <w:rsid w:val="000537F7"/>
    <w:rsid w:val="00053D67"/>
    <w:rsid w:val="00053D7E"/>
    <w:rsid w:val="00053FA9"/>
    <w:rsid w:val="000540C0"/>
    <w:rsid w:val="00054506"/>
    <w:rsid w:val="00054698"/>
    <w:rsid w:val="0005477E"/>
    <w:rsid w:val="00054868"/>
    <w:rsid w:val="00054A64"/>
    <w:rsid w:val="00054E47"/>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4FD"/>
    <w:rsid w:val="00062DA5"/>
    <w:rsid w:val="000639E3"/>
    <w:rsid w:val="00063B2B"/>
    <w:rsid w:val="00063E2C"/>
    <w:rsid w:val="00064084"/>
    <w:rsid w:val="0006415F"/>
    <w:rsid w:val="000641A0"/>
    <w:rsid w:val="00064261"/>
    <w:rsid w:val="000642B4"/>
    <w:rsid w:val="000643C3"/>
    <w:rsid w:val="000643CC"/>
    <w:rsid w:val="0006457D"/>
    <w:rsid w:val="000647E2"/>
    <w:rsid w:val="00064F4C"/>
    <w:rsid w:val="0006511D"/>
    <w:rsid w:val="0006512F"/>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0C0"/>
    <w:rsid w:val="00076367"/>
    <w:rsid w:val="0007677A"/>
    <w:rsid w:val="0007680E"/>
    <w:rsid w:val="00076A2B"/>
    <w:rsid w:val="00076A53"/>
    <w:rsid w:val="00076C31"/>
    <w:rsid w:val="00076E3A"/>
    <w:rsid w:val="00076F35"/>
    <w:rsid w:val="00076F8A"/>
    <w:rsid w:val="00077878"/>
    <w:rsid w:val="00077BE5"/>
    <w:rsid w:val="00077C76"/>
    <w:rsid w:val="00077D5A"/>
    <w:rsid w:val="00077DB2"/>
    <w:rsid w:val="00080459"/>
    <w:rsid w:val="000804E1"/>
    <w:rsid w:val="00080855"/>
    <w:rsid w:val="00080FA3"/>
    <w:rsid w:val="000810A7"/>
    <w:rsid w:val="000813E4"/>
    <w:rsid w:val="00081472"/>
    <w:rsid w:val="000816D8"/>
    <w:rsid w:val="000817D8"/>
    <w:rsid w:val="00081CD2"/>
    <w:rsid w:val="0008210D"/>
    <w:rsid w:val="0008210E"/>
    <w:rsid w:val="00082927"/>
    <w:rsid w:val="00082955"/>
    <w:rsid w:val="00082AB1"/>
    <w:rsid w:val="00082B21"/>
    <w:rsid w:val="00082CDB"/>
    <w:rsid w:val="00082EA1"/>
    <w:rsid w:val="00082FF0"/>
    <w:rsid w:val="0008308B"/>
    <w:rsid w:val="000831D2"/>
    <w:rsid w:val="00083272"/>
    <w:rsid w:val="000835B5"/>
    <w:rsid w:val="000838E0"/>
    <w:rsid w:val="00083A3D"/>
    <w:rsid w:val="00083ADC"/>
    <w:rsid w:val="00083C3C"/>
    <w:rsid w:val="00083C89"/>
    <w:rsid w:val="00083CDA"/>
    <w:rsid w:val="000841C4"/>
    <w:rsid w:val="00084552"/>
    <w:rsid w:val="000845DD"/>
    <w:rsid w:val="000849C5"/>
    <w:rsid w:val="00084C5E"/>
    <w:rsid w:val="00084E6B"/>
    <w:rsid w:val="00084FDF"/>
    <w:rsid w:val="000851F5"/>
    <w:rsid w:val="00085374"/>
    <w:rsid w:val="00085970"/>
    <w:rsid w:val="00085FF2"/>
    <w:rsid w:val="00086187"/>
    <w:rsid w:val="0008625E"/>
    <w:rsid w:val="00086CD2"/>
    <w:rsid w:val="00086E8D"/>
    <w:rsid w:val="00087154"/>
    <w:rsid w:val="0008764F"/>
    <w:rsid w:val="00087CF0"/>
    <w:rsid w:val="00087EED"/>
    <w:rsid w:val="000908A3"/>
    <w:rsid w:val="0009096A"/>
    <w:rsid w:val="0009098E"/>
    <w:rsid w:val="00090A63"/>
    <w:rsid w:val="00090F7A"/>
    <w:rsid w:val="00090FD2"/>
    <w:rsid w:val="00091C53"/>
    <w:rsid w:val="00091C8C"/>
    <w:rsid w:val="00091EFF"/>
    <w:rsid w:val="00092105"/>
    <w:rsid w:val="000921EC"/>
    <w:rsid w:val="0009234A"/>
    <w:rsid w:val="000931F0"/>
    <w:rsid w:val="0009327A"/>
    <w:rsid w:val="00093374"/>
    <w:rsid w:val="00093557"/>
    <w:rsid w:val="0009436F"/>
    <w:rsid w:val="0009451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FE9"/>
    <w:rsid w:val="000A44A2"/>
    <w:rsid w:val="000A48B0"/>
    <w:rsid w:val="000A4AE5"/>
    <w:rsid w:val="000A4D08"/>
    <w:rsid w:val="000A4D78"/>
    <w:rsid w:val="000A535E"/>
    <w:rsid w:val="000A5370"/>
    <w:rsid w:val="000A53D8"/>
    <w:rsid w:val="000A551C"/>
    <w:rsid w:val="000A5784"/>
    <w:rsid w:val="000A5C78"/>
    <w:rsid w:val="000A5E0C"/>
    <w:rsid w:val="000A5E2A"/>
    <w:rsid w:val="000A6102"/>
    <w:rsid w:val="000A62A4"/>
    <w:rsid w:val="000A6BF8"/>
    <w:rsid w:val="000A719C"/>
    <w:rsid w:val="000A7B34"/>
    <w:rsid w:val="000A7C1B"/>
    <w:rsid w:val="000B0503"/>
    <w:rsid w:val="000B0969"/>
    <w:rsid w:val="000B10FC"/>
    <w:rsid w:val="000B15E4"/>
    <w:rsid w:val="000B17B6"/>
    <w:rsid w:val="000B17FB"/>
    <w:rsid w:val="000B1C22"/>
    <w:rsid w:val="000B2546"/>
    <w:rsid w:val="000B265D"/>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6BA"/>
    <w:rsid w:val="000C1B5F"/>
    <w:rsid w:val="000C1C1D"/>
    <w:rsid w:val="000C2208"/>
    <w:rsid w:val="000C2596"/>
    <w:rsid w:val="000C27F3"/>
    <w:rsid w:val="000C31B8"/>
    <w:rsid w:val="000C3608"/>
    <w:rsid w:val="000C3957"/>
    <w:rsid w:val="000C41E5"/>
    <w:rsid w:val="000C491C"/>
    <w:rsid w:val="000C494F"/>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E009F"/>
    <w:rsid w:val="000E068D"/>
    <w:rsid w:val="000E0F87"/>
    <w:rsid w:val="000E10F9"/>
    <w:rsid w:val="000E157C"/>
    <w:rsid w:val="000E15B8"/>
    <w:rsid w:val="000E15F8"/>
    <w:rsid w:val="000E1909"/>
    <w:rsid w:val="000E21A1"/>
    <w:rsid w:val="000E2BF3"/>
    <w:rsid w:val="000E2C4C"/>
    <w:rsid w:val="000E2CD1"/>
    <w:rsid w:val="000E2F9B"/>
    <w:rsid w:val="000E33F6"/>
    <w:rsid w:val="000E350A"/>
    <w:rsid w:val="000E3C6B"/>
    <w:rsid w:val="000E41A1"/>
    <w:rsid w:val="000E4629"/>
    <w:rsid w:val="000E4817"/>
    <w:rsid w:val="000E4C5B"/>
    <w:rsid w:val="000E4E21"/>
    <w:rsid w:val="000E55C9"/>
    <w:rsid w:val="000E5CBF"/>
    <w:rsid w:val="000E67F7"/>
    <w:rsid w:val="000E7159"/>
    <w:rsid w:val="000E71A8"/>
    <w:rsid w:val="000E7315"/>
    <w:rsid w:val="000E78D2"/>
    <w:rsid w:val="000E7D33"/>
    <w:rsid w:val="000E7E98"/>
    <w:rsid w:val="000E7F62"/>
    <w:rsid w:val="000F00ED"/>
    <w:rsid w:val="000F0F50"/>
    <w:rsid w:val="000F1063"/>
    <w:rsid w:val="000F11F0"/>
    <w:rsid w:val="000F128F"/>
    <w:rsid w:val="000F13DB"/>
    <w:rsid w:val="000F141B"/>
    <w:rsid w:val="000F1C49"/>
    <w:rsid w:val="000F1F75"/>
    <w:rsid w:val="000F2278"/>
    <w:rsid w:val="000F2611"/>
    <w:rsid w:val="000F26CF"/>
    <w:rsid w:val="000F2783"/>
    <w:rsid w:val="000F306D"/>
    <w:rsid w:val="000F332B"/>
    <w:rsid w:val="000F38D0"/>
    <w:rsid w:val="000F3CD7"/>
    <w:rsid w:val="000F3DE1"/>
    <w:rsid w:val="000F3F5E"/>
    <w:rsid w:val="000F4100"/>
    <w:rsid w:val="000F4A70"/>
    <w:rsid w:val="000F4B57"/>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0F7D12"/>
    <w:rsid w:val="00100312"/>
    <w:rsid w:val="001005AB"/>
    <w:rsid w:val="001009E1"/>
    <w:rsid w:val="00100D1A"/>
    <w:rsid w:val="001013C0"/>
    <w:rsid w:val="001013FA"/>
    <w:rsid w:val="001014D1"/>
    <w:rsid w:val="001014E8"/>
    <w:rsid w:val="001017CA"/>
    <w:rsid w:val="00101B89"/>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BCC"/>
    <w:rsid w:val="00104DA0"/>
    <w:rsid w:val="00105160"/>
    <w:rsid w:val="001052D8"/>
    <w:rsid w:val="001053C1"/>
    <w:rsid w:val="00105570"/>
    <w:rsid w:val="001056CB"/>
    <w:rsid w:val="00105812"/>
    <w:rsid w:val="001058F5"/>
    <w:rsid w:val="00106319"/>
    <w:rsid w:val="001067A4"/>
    <w:rsid w:val="00106BC9"/>
    <w:rsid w:val="00106F64"/>
    <w:rsid w:val="00106F9B"/>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6C8"/>
    <w:rsid w:val="00113749"/>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20E9"/>
    <w:rsid w:val="00122469"/>
    <w:rsid w:val="00122D76"/>
    <w:rsid w:val="00122FEF"/>
    <w:rsid w:val="00123007"/>
    <w:rsid w:val="001233A1"/>
    <w:rsid w:val="00123B33"/>
    <w:rsid w:val="00123E23"/>
    <w:rsid w:val="00123E88"/>
    <w:rsid w:val="0012412F"/>
    <w:rsid w:val="0012419F"/>
    <w:rsid w:val="00124537"/>
    <w:rsid w:val="00124BE6"/>
    <w:rsid w:val="00124F19"/>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78E"/>
    <w:rsid w:val="0013594B"/>
    <w:rsid w:val="00135972"/>
    <w:rsid w:val="00135A19"/>
    <w:rsid w:val="00135A26"/>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405C"/>
    <w:rsid w:val="0014440C"/>
    <w:rsid w:val="0014467C"/>
    <w:rsid w:val="001449FC"/>
    <w:rsid w:val="00144BE3"/>
    <w:rsid w:val="00144D06"/>
    <w:rsid w:val="00144E3E"/>
    <w:rsid w:val="00145AFF"/>
    <w:rsid w:val="00145B6F"/>
    <w:rsid w:val="00145D21"/>
    <w:rsid w:val="00145E0E"/>
    <w:rsid w:val="00145EAC"/>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0B8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C8A"/>
    <w:rsid w:val="00153F35"/>
    <w:rsid w:val="00154789"/>
    <w:rsid w:val="001548DC"/>
    <w:rsid w:val="001549ED"/>
    <w:rsid w:val="00154F45"/>
    <w:rsid w:val="00155782"/>
    <w:rsid w:val="001558D3"/>
    <w:rsid w:val="001559B7"/>
    <w:rsid w:val="00155B12"/>
    <w:rsid w:val="00155CD9"/>
    <w:rsid w:val="0015656D"/>
    <w:rsid w:val="00156A02"/>
    <w:rsid w:val="00156AB1"/>
    <w:rsid w:val="00156B37"/>
    <w:rsid w:val="00156CCB"/>
    <w:rsid w:val="00156EF4"/>
    <w:rsid w:val="00157685"/>
    <w:rsid w:val="0015795D"/>
    <w:rsid w:val="00157A72"/>
    <w:rsid w:val="00157BD9"/>
    <w:rsid w:val="00157C76"/>
    <w:rsid w:val="00157E43"/>
    <w:rsid w:val="00160065"/>
    <w:rsid w:val="00160684"/>
    <w:rsid w:val="00160C79"/>
    <w:rsid w:val="00161189"/>
    <w:rsid w:val="001611AC"/>
    <w:rsid w:val="00161BED"/>
    <w:rsid w:val="00161DC1"/>
    <w:rsid w:val="00161E3E"/>
    <w:rsid w:val="00161E41"/>
    <w:rsid w:val="00162179"/>
    <w:rsid w:val="00162247"/>
    <w:rsid w:val="00162345"/>
    <w:rsid w:val="001631C7"/>
    <w:rsid w:val="0016331D"/>
    <w:rsid w:val="00163436"/>
    <w:rsid w:val="0016350A"/>
    <w:rsid w:val="00163C04"/>
    <w:rsid w:val="0016406F"/>
    <w:rsid w:val="00164712"/>
    <w:rsid w:val="00164716"/>
    <w:rsid w:val="0016473C"/>
    <w:rsid w:val="00164BB8"/>
    <w:rsid w:val="00164C30"/>
    <w:rsid w:val="00164D4A"/>
    <w:rsid w:val="00165029"/>
    <w:rsid w:val="0016548D"/>
    <w:rsid w:val="0016558D"/>
    <w:rsid w:val="001657EC"/>
    <w:rsid w:val="0016584C"/>
    <w:rsid w:val="00165F6C"/>
    <w:rsid w:val="00166094"/>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D82"/>
    <w:rsid w:val="00172D8C"/>
    <w:rsid w:val="00172FB6"/>
    <w:rsid w:val="00172FBD"/>
    <w:rsid w:val="001734C8"/>
    <w:rsid w:val="00173855"/>
    <w:rsid w:val="00173B69"/>
    <w:rsid w:val="00173B6B"/>
    <w:rsid w:val="00174110"/>
    <w:rsid w:val="001743B2"/>
    <w:rsid w:val="00174534"/>
    <w:rsid w:val="00174579"/>
    <w:rsid w:val="0017491A"/>
    <w:rsid w:val="001753C4"/>
    <w:rsid w:val="0017546D"/>
    <w:rsid w:val="00175564"/>
    <w:rsid w:val="001759F9"/>
    <w:rsid w:val="00175CE7"/>
    <w:rsid w:val="0017601C"/>
    <w:rsid w:val="001761F2"/>
    <w:rsid w:val="0017669A"/>
    <w:rsid w:val="00176845"/>
    <w:rsid w:val="00176D09"/>
    <w:rsid w:val="00176D18"/>
    <w:rsid w:val="00177528"/>
    <w:rsid w:val="00177CD9"/>
    <w:rsid w:val="00177DC3"/>
    <w:rsid w:val="00177DF4"/>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38A"/>
    <w:rsid w:val="00184A0D"/>
    <w:rsid w:val="0018561D"/>
    <w:rsid w:val="0018573F"/>
    <w:rsid w:val="00185A54"/>
    <w:rsid w:val="00185B5F"/>
    <w:rsid w:val="00185E44"/>
    <w:rsid w:val="00186786"/>
    <w:rsid w:val="00186DEA"/>
    <w:rsid w:val="00186E6D"/>
    <w:rsid w:val="00187182"/>
    <w:rsid w:val="00187531"/>
    <w:rsid w:val="00187DDE"/>
    <w:rsid w:val="00187F78"/>
    <w:rsid w:val="001902F2"/>
    <w:rsid w:val="0019035E"/>
    <w:rsid w:val="0019050B"/>
    <w:rsid w:val="00190707"/>
    <w:rsid w:val="001907C4"/>
    <w:rsid w:val="00190920"/>
    <w:rsid w:val="001919A9"/>
    <w:rsid w:val="0019214A"/>
    <w:rsid w:val="001927F4"/>
    <w:rsid w:val="001928FA"/>
    <w:rsid w:val="001929DB"/>
    <w:rsid w:val="00192BBA"/>
    <w:rsid w:val="00192FDE"/>
    <w:rsid w:val="00193048"/>
    <w:rsid w:val="001932DB"/>
    <w:rsid w:val="00193A1B"/>
    <w:rsid w:val="00193FB1"/>
    <w:rsid w:val="001940FB"/>
    <w:rsid w:val="0019423B"/>
    <w:rsid w:val="00194C1C"/>
    <w:rsid w:val="00194F91"/>
    <w:rsid w:val="0019500E"/>
    <w:rsid w:val="001950F6"/>
    <w:rsid w:val="0019510E"/>
    <w:rsid w:val="00195705"/>
    <w:rsid w:val="001961CD"/>
    <w:rsid w:val="00196852"/>
    <w:rsid w:val="00196A0E"/>
    <w:rsid w:val="00196D7A"/>
    <w:rsid w:val="00196DC5"/>
    <w:rsid w:val="001970DE"/>
    <w:rsid w:val="00197119"/>
    <w:rsid w:val="00197246"/>
    <w:rsid w:val="00197651"/>
    <w:rsid w:val="00197B2C"/>
    <w:rsid w:val="001A0275"/>
    <w:rsid w:val="001A04D0"/>
    <w:rsid w:val="001A0526"/>
    <w:rsid w:val="001A10DD"/>
    <w:rsid w:val="001A127F"/>
    <w:rsid w:val="001A1539"/>
    <w:rsid w:val="001A181F"/>
    <w:rsid w:val="001A1CCE"/>
    <w:rsid w:val="001A1CEF"/>
    <w:rsid w:val="001A2279"/>
    <w:rsid w:val="001A29E7"/>
    <w:rsid w:val="001A2C5C"/>
    <w:rsid w:val="001A2E27"/>
    <w:rsid w:val="001A3353"/>
    <w:rsid w:val="001A362D"/>
    <w:rsid w:val="001A3755"/>
    <w:rsid w:val="001A3F69"/>
    <w:rsid w:val="001A4378"/>
    <w:rsid w:val="001A443F"/>
    <w:rsid w:val="001A4992"/>
    <w:rsid w:val="001A4EF7"/>
    <w:rsid w:val="001A51EB"/>
    <w:rsid w:val="001A543F"/>
    <w:rsid w:val="001A551B"/>
    <w:rsid w:val="001A55BB"/>
    <w:rsid w:val="001A5ADE"/>
    <w:rsid w:val="001A5D9F"/>
    <w:rsid w:val="001A5F1C"/>
    <w:rsid w:val="001A5F47"/>
    <w:rsid w:val="001A602D"/>
    <w:rsid w:val="001A65D3"/>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37C"/>
    <w:rsid w:val="001B2408"/>
    <w:rsid w:val="001B287A"/>
    <w:rsid w:val="001B2958"/>
    <w:rsid w:val="001B2C38"/>
    <w:rsid w:val="001B2EAD"/>
    <w:rsid w:val="001B3188"/>
    <w:rsid w:val="001B323F"/>
    <w:rsid w:val="001B3333"/>
    <w:rsid w:val="001B345F"/>
    <w:rsid w:val="001B378A"/>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4D9"/>
    <w:rsid w:val="001C74DD"/>
    <w:rsid w:val="001C78FA"/>
    <w:rsid w:val="001C78FC"/>
    <w:rsid w:val="001D02C9"/>
    <w:rsid w:val="001D096F"/>
    <w:rsid w:val="001D0DD1"/>
    <w:rsid w:val="001D1142"/>
    <w:rsid w:val="001D138D"/>
    <w:rsid w:val="001D155F"/>
    <w:rsid w:val="001D1ED9"/>
    <w:rsid w:val="001D252E"/>
    <w:rsid w:val="001D2825"/>
    <w:rsid w:val="001D2A2B"/>
    <w:rsid w:val="001D2CBC"/>
    <w:rsid w:val="001D320B"/>
    <w:rsid w:val="001D3507"/>
    <w:rsid w:val="001D363E"/>
    <w:rsid w:val="001D3CC4"/>
    <w:rsid w:val="001D4BC5"/>
    <w:rsid w:val="001D4C80"/>
    <w:rsid w:val="001D4FA9"/>
    <w:rsid w:val="001D5C94"/>
    <w:rsid w:val="001D6134"/>
    <w:rsid w:val="001D6221"/>
    <w:rsid w:val="001D63B3"/>
    <w:rsid w:val="001D68BE"/>
    <w:rsid w:val="001D6A1D"/>
    <w:rsid w:val="001D6C50"/>
    <w:rsid w:val="001D6E2D"/>
    <w:rsid w:val="001D6F11"/>
    <w:rsid w:val="001D72F6"/>
    <w:rsid w:val="001D74FE"/>
    <w:rsid w:val="001D767E"/>
    <w:rsid w:val="001D79DE"/>
    <w:rsid w:val="001E0825"/>
    <w:rsid w:val="001E085D"/>
    <w:rsid w:val="001E1051"/>
    <w:rsid w:val="001E119A"/>
    <w:rsid w:val="001E13A5"/>
    <w:rsid w:val="001E163B"/>
    <w:rsid w:val="001E16EA"/>
    <w:rsid w:val="001E19DE"/>
    <w:rsid w:val="001E1A0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CDE"/>
    <w:rsid w:val="001E4EB7"/>
    <w:rsid w:val="001E4FEA"/>
    <w:rsid w:val="001E59F8"/>
    <w:rsid w:val="001E5DE6"/>
    <w:rsid w:val="001E5EF9"/>
    <w:rsid w:val="001E64DE"/>
    <w:rsid w:val="001E66DC"/>
    <w:rsid w:val="001E67C6"/>
    <w:rsid w:val="001E6C1E"/>
    <w:rsid w:val="001E6E2B"/>
    <w:rsid w:val="001E6F0D"/>
    <w:rsid w:val="001E7342"/>
    <w:rsid w:val="001E7352"/>
    <w:rsid w:val="001E74CF"/>
    <w:rsid w:val="001E7780"/>
    <w:rsid w:val="001E7A9A"/>
    <w:rsid w:val="001E7C13"/>
    <w:rsid w:val="001E7E2B"/>
    <w:rsid w:val="001E7E4C"/>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69"/>
    <w:rsid w:val="001F1F7A"/>
    <w:rsid w:val="001F207A"/>
    <w:rsid w:val="001F2130"/>
    <w:rsid w:val="001F23E4"/>
    <w:rsid w:val="001F24C5"/>
    <w:rsid w:val="001F339F"/>
    <w:rsid w:val="001F3572"/>
    <w:rsid w:val="001F380D"/>
    <w:rsid w:val="001F3C10"/>
    <w:rsid w:val="001F3FCA"/>
    <w:rsid w:val="001F47EF"/>
    <w:rsid w:val="001F488D"/>
    <w:rsid w:val="001F4893"/>
    <w:rsid w:val="001F4C7D"/>
    <w:rsid w:val="001F4D40"/>
    <w:rsid w:val="001F5BB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EC8"/>
    <w:rsid w:val="002043AC"/>
    <w:rsid w:val="002045D9"/>
    <w:rsid w:val="00204A91"/>
    <w:rsid w:val="00204DE8"/>
    <w:rsid w:val="0020540C"/>
    <w:rsid w:val="0020655B"/>
    <w:rsid w:val="0020677C"/>
    <w:rsid w:val="00206BF3"/>
    <w:rsid w:val="00206CB7"/>
    <w:rsid w:val="00206CD4"/>
    <w:rsid w:val="00206D2C"/>
    <w:rsid w:val="00206DF9"/>
    <w:rsid w:val="00207136"/>
    <w:rsid w:val="002071BF"/>
    <w:rsid w:val="0020769D"/>
    <w:rsid w:val="002077D6"/>
    <w:rsid w:val="0020787F"/>
    <w:rsid w:val="00207C49"/>
    <w:rsid w:val="00207CA3"/>
    <w:rsid w:val="00207CE3"/>
    <w:rsid w:val="00207EA1"/>
    <w:rsid w:val="00210011"/>
    <w:rsid w:val="00210CD7"/>
    <w:rsid w:val="002112DA"/>
    <w:rsid w:val="0021176C"/>
    <w:rsid w:val="0021211A"/>
    <w:rsid w:val="00212651"/>
    <w:rsid w:val="0021268F"/>
    <w:rsid w:val="002126B5"/>
    <w:rsid w:val="0021294F"/>
    <w:rsid w:val="00212B22"/>
    <w:rsid w:val="00212C47"/>
    <w:rsid w:val="00212D1F"/>
    <w:rsid w:val="002138FA"/>
    <w:rsid w:val="00213BA0"/>
    <w:rsid w:val="00213E13"/>
    <w:rsid w:val="002140A6"/>
    <w:rsid w:val="00214204"/>
    <w:rsid w:val="002146A8"/>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18D"/>
    <w:rsid w:val="002176F1"/>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757"/>
    <w:rsid w:val="002238CC"/>
    <w:rsid w:val="00223D50"/>
    <w:rsid w:val="00224065"/>
    <w:rsid w:val="002242E8"/>
    <w:rsid w:val="002243D9"/>
    <w:rsid w:val="0022520A"/>
    <w:rsid w:val="00225365"/>
    <w:rsid w:val="00225551"/>
    <w:rsid w:val="002257F4"/>
    <w:rsid w:val="0022677A"/>
    <w:rsid w:val="00226865"/>
    <w:rsid w:val="00226A95"/>
    <w:rsid w:val="00226BB0"/>
    <w:rsid w:val="0022758A"/>
    <w:rsid w:val="00227BB5"/>
    <w:rsid w:val="00227D4A"/>
    <w:rsid w:val="002302DB"/>
    <w:rsid w:val="002304C2"/>
    <w:rsid w:val="00230EF1"/>
    <w:rsid w:val="00230F97"/>
    <w:rsid w:val="0023129F"/>
    <w:rsid w:val="00231CD2"/>
    <w:rsid w:val="00231E3A"/>
    <w:rsid w:val="0023222B"/>
    <w:rsid w:val="002322EE"/>
    <w:rsid w:val="0023247D"/>
    <w:rsid w:val="00232508"/>
    <w:rsid w:val="002327CF"/>
    <w:rsid w:val="002328D3"/>
    <w:rsid w:val="0023328B"/>
    <w:rsid w:val="00233436"/>
    <w:rsid w:val="00233684"/>
    <w:rsid w:val="00233E00"/>
    <w:rsid w:val="002342DD"/>
    <w:rsid w:val="0023437B"/>
    <w:rsid w:val="002343E6"/>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31"/>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AE8"/>
    <w:rsid w:val="00250B7F"/>
    <w:rsid w:val="0025126E"/>
    <w:rsid w:val="0025177C"/>
    <w:rsid w:val="002519E0"/>
    <w:rsid w:val="00251E5A"/>
    <w:rsid w:val="00251EA9"/>
    <w:rsid w:val="002521C5"/>
    <w:rsid w:val="002522BE"/>
    <w:rsid w:val="0025230A"/>
    <w:rsid w:val="0025249F"/>
    <w:rsid w:val="00252540"/>
    <w:rsid w:val="00252682"/>
    <w:rsid w:val="00252710"/>
    <w:rsid w:val="00252C21"/>
    <w:rsid w:val="00252D52"/>
    <w:rsid w:val="002530C7"/>
    <w:rsid w:val="00253182"/>
    <w:rsid w:val="0025337F"/>
    <w:rsid w:val="002534E6"/>
    <w:rsid w:val="0025351C"/>
    <w:rsid w:val="00253780"/>
    <w:rsid w:val="00253CA1"/>
    <w:rsid w:val="00253EDF"/>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86A"/>
    <w:rsid w:val="00261918"/>
    <w:rsid w:val="00261FB3"/>
    <w:rsid w:val="002620CC"/>
    <w:rsid w:val="00262256"/>
    <w:rsid w:val="00262380"/>
    <w:rsid w:val="002624D4"/>
    <w:rsid w:val="002625DD"/>
    <w:rsid w:val="002628D7"/>
    <w:rsid w:val="00263019"/>
    <w:rsid w:val="00263209"/>
    <w:rsid w:val="0026326C"/>
    <w:rsid w:val="00263ABD"/>
    <w:rsid w:val="00263CEB"/>
    <w:rsid w:val="00263EF5"/>
    <w:rsid w:val="0026455E"/>
    <w:rsid w:val="002648B0"/>
    <w:rsid w:val="00264B61"/>
    <w:rsid w:val="002656E2"/>
    <w:rsid w:val="00265AE1"/>
    <w:rsid w:val="00265D32"/>
    <w:rsid w:val="00265D91"/>
    <w:rsid w:val="00266088"/>
    <w:rsid w:val="00266448"/>
    <w:rsid w:val="002664A8"/>
    <w:rsid w:val="0026661C"/>
    <w:rsid w:val="002666D6"/>
    <w:rsid w:val="0026685D"/>
    <w:rsid w:val="00266891"/>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2DDF"/>
    <w:rsid w:val="002732AB"/>
    <w:rsid w:val="0027331A"/>
    <w:rsid w:val="00273AA1"/>
    <w:rsid w:val="00273C79"/>
    <w:rsid w:val="00274054"/>
    <w:rsid w:val="002742E0"/>
    <w:rsid w:val="00274641"/>
    <w:rsid w:val="00274AF9"/>
    <w:rsid w:val="00274DAE"/>
    <w:rsid w:val="00274FDD"/>
    <w:rsid w:val="00275037"/>
    <w:rsid w:val="002751AC"/>
    <w:rsid w:val="00275303"/>
    <w:rsid w:val="0027537B"/>
    <w:rsid w:val="00275711"/>
    <w:rsid w:val="00275952"/>
    <w:rsid w:val="00275C6C"/>
    <w:rsid w:val="00275DC7"/>
    <w:rsid w:val="0027628C"/>
    <w:rsid w:val="002763EA"/>
    <w:rsid w:val="002763EF"/>
    <w:rsid w:val="0027662B"/>
    <w:rsid w:val="002766C7"/>
    <w:rsid w:val="00276912"/>
    <w:rsid w:val="002774B9"/>
    <w:rsid w:val="002775BB"/>
    <w:rsid w:val="0027769E"/>
    <w:rsid w:val="00277707"/>
    <w:rsid w:val="002779D0"/>
    <w:rsid w:val="00277EB6"/>
    <w:rsid w:val="00277F78"/>
    <w:rsid w:val="002802E9"/>
    <w:rsid w:val="002802F5"/>
    <w:rsid w:val="002804F5"/>
    <w:rsid w:val="00280862"/>
    <w:rsid w:val="00280A75"/>
    <w:rsid w:val="00280BEA"/>
    <w:rsid w:val="00280C3C"/>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7C2"/>
    <w:rsid w:val="00284950"/>
    <w:rsid w:val="00284BCE"/>
    <w:rsid w:val="00284D1E"/>
    <w:rsid w:val="00285282"/>
    <w:rsid w:val="00285284"/>
    <w:rsid w:val="00285510"/>
    <w:rsid w:val="00285729"/>
    <w:rsid w:val="00285FB5"/>
    <w:rsid w:val="0028661E"/>
    <w:rsid w:val="002866A3"/>
    <w:rsid w:val="00286779"/>
    <w:rsid w:val="00286D6B"/>
    <w:rsid w:val="00287025"/>
    <w:rsid w:val="002871E0"/>
    <w:rsid w:val="00287506"/>
    <w:rsid w:val="002909BC"/>
    <w:rsid w:val="00290D5F"/>
    <w:rsid w:val="00290D72"/>
    <w:rsid w:val="00290FFD"/>
    <w:rsid w:val="002911A8"/>
    <w:rsid w:val="002911B5"/>
    <w:rsid w:val="0029127D"/>
    <w:rsid w:val="002912F0"/>
    <w:rsid w:val="00291368"/>
    <w:rsid w:val="00291567"/>
    <w:rsid w:val="00291AE7"/>
    <w:rsid w:val="00291DE7"/>
    <w:rsid w:val="00291FA7"/>
    <w:rsid w:val="0029239F"/>
    <w:rsid w:val="00292811"/>
    <w:rsid w:val="00292A43"/>
    <w:rsid w:val="00292C9D"/>
    <w:rsid w:val="00292C9F"/>
    <w:rsid w:val="002938A8"/>
    <w:rsid w:val="00293F4E"/>
    <w:rsid w:val="00294A55"/>
    <w:rsid w:val="00294EBB"/>
    <w:rsid w:val="00295560"/>
    <w:rsid w:val="00295B81"/>
    <w:rsid w:val="0029605A"/>
    <w:rsid w:val="00296077"/>
    <w:rsid w:val="0029622D"/>
    <w:rsid w:val="002964FF"/>
    <w:rsid w:val="0029650C"/>
    <w:rsid w:val="00296E46"/>
    <w:rsid w:val="00297314"/>
    <w:rsid w:val="002974BF"/>
    <w:rsid w:val="002978A5"/>
    <w:rsid w:val="00297D26"/>
    <w:rsid w:val="002A0255"/>
    <w:rsid w:val="002A04D2"/>
    <w:rsid w:val="002A0748"/>
    <w:rsid w:val="002A0E29"/>
    <w:rsid w:val="002A1BF8"/>
    <w:rsid w:val="002A1CAD"/>
    <w:rsid w:val="002A2187"/>
    <w:rsid w:val="002A22A1"/>
    <w:rsid w:val="002A2461"/>
    <w:rsid w:val="002A2A45"/>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043"/>
    <w:rsid w:val="002A798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1E0"/>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455"/>
    <w:rsid w:val="002C4F92"/>
    <w:rsid w:val="002C5831"/>
    <w:rsid w:val="002C5901"/>
    <w:rsid w:val="002C5BBA"/>
    <w:rsid w:val="002C5D62"/>
    <w:rsid w:val="002C5DD5"/>
    <w:rsid w:val="002C60D0"/>
    <w:rsid w:val="002C6318"/>
    <w:rsid w:val="002C63FD"/>
    <w:rsid w:val="002C6675"/>
    <w:rsid w:val="002C702F"/>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3A60"/>
    <w:rsid w:val="002D4433"/>
    <w:rsid w:val="002D4520"/>
    <w:rsid w:val="002D47BD"/>
    <w:rsid w:val="002D4C07"/>
    <w:rsid w:val="002D4D31"/>
    <w:rsid w:val="002D4EC7"/>
    <w:rsid w:val="002D4EF8"/>
    <w:rsid w:val="002D5195"/>
    <w:rsid w:val="002D5C7D"/>
    <w:rsid w:val="002D624F"/>
    <w:rsid w:val="002D6779"/>
    <w:rsid w:val="002D67F3"/>
    <w:rsid w:val="002D6AD7"/>
    <w:rsid w:val="002D6B2A"/>
    <w:rsid w:val="002D6BB6"/>
    <w:rsid w:val="002D7187"/>
    <w:rsid w:val="002D7216"/>
    <w:rsid w:val="002D727A"/>
    <w:rsid w:val="002D72CC"/>
    <w:rsid w:val="002D76B6"/>
    <w:rsid w:val="002D77D2"/>
    <w:rsid w:val="002D7FA7"/>
    <w:rsid w:val="002D7FC3"/>
    <w:rsid w:val="002E03B7"/>
    <w:rsid w:val="002E093C"/>
    <w:rsid w:val="002E09F8"/>
    <w:rsid w:val="002E17A2"/>
    <w:rsid w:val="002E1B11"/>
    <w:rsid w:val="002E1E7F"/>
    <w:rsid w:val="002E218C"/>
    <w:rsid w:val="002E263C"/>
    <w:rsid w:val="002E2719"/>
    <w:rsid w:val="002E2967"/>
    <w:rsid w:val="002E31F2"/>
    <w:rsid w:val="002E32BA"/>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34C"/>
    <w:rsid w:val="002F052A"/>
    <w:rsid w:val="002F0E23"/>
    <w:rsid w:val="002F1025"/>
    <w:rsid w:val="002F1637"/>
    <w:rsid w:val="002F18A3"/>
    <w:rsid w:val="002F1DC3"/>
    <w:rsid w:val="002F214C"/>
    <w:rsid w:val="002F22CC"/>
    <w:rsid w:val="002F24CB"/>
    <w:rsid w:val="002F283B"/>
    <w:rsid w:val="002F2D21"/>
    <w:rsid w:val="002F2ED5"/>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24E"/>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5A5"/>
    <w:rsid w:val="00305899"/>
    <w:rsid w:val="00305BA2"/>
    <w:rsid w:val="00306521"/>
    <w:rsid w:val="00306714"/>
    <w:rsid w:val="0030680B"/>
    <w:rsid w:val="00306BAC"/>
    <w:rsid w:val="00306D8F"/>
    <w:rsid w:val="00306F15"/>
    <w:rsid w:val="003076DA"/>
    <w:rsid w:val="00307A01"/>
    <w:rsid w:val="00307C54"/>
    <w:rsid w:val="00307C82"/>
    <w:rsid w:val="0031039C"/>
    <w:rsid w:val="0031039D"/>
    <w:rsid w:val="00310585"/>
    <w:rsid w:val="00310DCE"/>
    <w:rsid w:val="00310ED7"/>
    <w:rsid w:val="003113D3"/>
    <w:rsid w:val="0031142E"/>
    <w:rsid w:val="00311866"/>
    <w:rsid w:val="0031203F"/>
    <w:rsid w:val="00312522"/>
    <w:rsid w:val="00312617"/>
    <w:rsid w:val="00312B88"/>
    <w:rsid w:val="00312DA6"/>
    <w:rsid w:val="00312DD5"/>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0A2"/>
    <w:rsid w:val="00316464"/>
    <w:rsid w:val="0031657D"/>
    <w:rsid w:val="00316AC6"/>
    <w:rsid w:val="003177EF"/>
    <w:rsid w:val="003178FD"/>
    <w:rsid w:val="00317AF2"/>
    <w:rsid w:val="00317C34"/>
    <w:rsid w:val="00317DEF"/>
    <w:rsid w:val="00317FA5"/>
    <w:rsid w:val="003209F9"/>
    <w:rsid w:val="00320CAE"/>
    <w:rsid w:val="00320DEB"/>
    <w:rsid w:val="00320FDE"/>
    <w:rsid w:val="003214E5"/>
    <w:rsid w:val="00321A15"/>
    <w:rsid w:val="00321F11"/>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CB0"/>
    <w:rsid w:val="00326D1B"/>
    <w:rsid w:val="00326F69"/>
    <w:rsid w:val="003270A4"/>
    <w:rsid w:val="00327290"/>
    <w:rsid w:val="003278A6"/>
    <w:rsid w:val="00327F91"/>
    <w:rsid w:val="00330056"/>
    <w:rsid w:val="003302F1"/>
    <w:rsid w:val="003304F8"/>
    <w:rsid w:val="0033052F"/>
    <w:rsid w:val="003306D0"/>
    <w:rsid w:val="0033077D"/>
    <w:rsid w:val="00330F36"/>
    <w:rsid w:val="003316B7"/>
    <w:rsid w:val="003324D7"/>
    <w:rsid w:val="0033283A"/>
    <w:rsid w:val="00332D4F"/>
    <w:rsid w:val="00332DB3"/>
    <w:rsid w:val="0033414E"/>
    <w:rsid w:val="00334162"/>
    <w:rsid w:val="00334D37"/>
    <w:rsid w:val="003350C5"/>
    <w:rsid w:val="00335983"/>
    <w:rsid w:val="003359D0"/>
    <w:rsid w:val="00335C1A"/>
    <w:rsid w:val="00335C31"/>
    <w:rsid w:val="00335C34"/>
    <w:rsid w:val="00335D07"/>
    <w:rsid w:val="00335D9C"/>
    <w:rsid w:val="00335DEB"/>
    <w:rsid w:val="00335FD9"/>
    <w:rsid w:val="003360A9"/>
    <w:rsid w:val="00336139"/>
    <w:rsid w:val="003364B0"/>
    <w:rsid w:val="00336758"/>
    <w:rsid w:val="00336A20"/>
    <w:rsid w:val="00336B02"/>
    <w:rsid w:val="00336DF9"/>
    <w:rsid w:val="00337385"/>
    <w:rsid w:val="0033752C"/>
    <w:rsid w:val="00337566"/>
    <w:rsid w:val="0033790D"/>
    <w:rsid w:val="00337C43"/>
    <w:rsid w:val="00340169"/>
    <w:rsid w:val="003401FD"/>
    <w:rsid w:val="0034028C"/>
    <w:rsid w:val="00340891"/>
    <w:rsid w:val="003409F7"/>
    <w:rsid w:val="00340A16"/>
    <w:rsid w:val="00340AFD"/>
    <w:rsid w:val="00341265"/>
    <w:rsid w:val="0034138D"/>
    <w:rsid w:val="00341547"/>
    <w:rsid w:val="00341568"/>
    <w:rsid w:val="003417BB"/>
    <w:rsid w:val="003417BC"/>
    <w:rsid w:val="00341CCA"/>
    <w:rsid w:val="00342200"/>
    <w:rsid w:val="00342567"/>
    <w:rsid w:val="0034291E"/>
    <w:rsid w:val="00342C19"/>
    <w:rsid w:val="00343224"/>
    <w:rsid w:val="00343301"/>
    <w:rsid w:val="0034335B"/>
    <w:rsid w:val="003433E9"/>
    <w:rsid w:val="00343531"/>
    <w:rsid w:val="003435C8"/>
    <w:rsid w:val="0034360B"/>
    <w:rsid w:val="00343F46"/>
    <w:rsid w:val="00344042"/>
    <w:rsid w:val="0034429B"/>
    <w:rsid w:val="0034429E"/>
    <w:rsid w:val="00344E46"/>
    <w:rsid w:val="00344ECB"/>
    <w:rsid w:val="00345288"/>
    <w:rsid w:val="003459C1"/>
    <w:rsid w:val="003459E3"/>
    <w:rsid w:val="00345AEA"/>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4AB"/>
    <w:rsid w:val="003524B4"/>
    <w:rsid w:val="0035267E"/>
    <w:rsid w:val="00352C3E"/>
    <w:rsid w:val="00353048"/>
    <w:rsid w:val="003533B6"/>
    <w:rsid w:val="0035347E"/>
    <w:rsid w:val="00353623"/>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15C"/>
    <w:rsid w:val="00363552"/>
    <w:rsid w:val="00363A13"/>
    <w:rsid w:val="00363DB8"/>
    <w:rsid w:val="003643F7"/>
    <w:rsid w:val="0036443E"/>
    <w:rsid w:val="003647DD"/>
    <w:rsid w:val="003648F1"/>
    <w:rsid w:val="00365133"/>
    <w:rsid w:val="003654C6"/>
    <w:rsid w:val="0036569E"/>
    <w:rsid w:val="003658DF"/>
    <w:rsid w:val="00365E5F"/>
    <w:rsid w:val="00365EF2"/>
    <w:rsid w:val="00365F31"/>
    <w:rsid w:val="00366022"/>
    <w:rsid w:val="0036698E"/>
    <w:rsid w:val="00366A97"/>
    <w:rsid w:val="00366FFB"/>
    <w:rsid w:val="003671B4"/>
    <w:rsid w:val="00367428"/>
    <w:rsid w:val="00367E11"/>
    <w:rsid w:val="00370009"/>
    <w:rsid w:val="00370C40"/>
    <w:rsid w:val="00370D82"/>
    <w:rsid w:val="0037140F"/>
    <w:rsid w:val="00371704"/>
    <w:rsid w:val="00371B8F"/>
    <w:rsid w:val="0037234B"/>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6CE"/>
    <w:rsid w:val="00377CD0"/>
    <w:rsid w:val="00377CDF"/>
    <w:rsid w:val="003800D1"/>
    <w:rsid w:val="0038032D"/>
    <w:rsid w:val="00380465"/>
    <w:rsid w:val="0038069C"/>
    <w:rsid w:val="003808B0"/>
    <w:rsid w:val="00380C00"/>
    <w:rsid w:val="00380C4C"/>
    <w:rsid w:val="00380F35"/>
    <w:rsid w:val="0038119D"/>
    <w:rsid w:val="003812BD"/>
    <w:rsid w:val="003817C3"/>
    <w:rsid w:val="00381BF5"/>
    <w:rsid w:val="00381F69"/>
    <w:rsid w:val="003820A9"/>
    <w:rsid w:val="003822C8"/>
    <w:rsid w:val="00382699"/>
    <w:rsid w:val="00382A96"/>
    <w:rsid w:val="00382EBB"/>
    <w:rsid w:val="003835FA"/>
    <w:rsid w:val="003839E6"/>
    <w:rsid w:val="00383E1C"/>
    <w:rsid w:val="00384CFE"/>
    <w:rsid w:val="00384F95"/>
    <w:rsid w:val="003853FA"/>
    <w:rsid w:val="0038541F"/>
    <w:rsid w:val="00385B5E"/>
    <w:rsid w:val="003860D2"/>
    <w:rsid w:val="003862AA"/>
    <w:rsid w:val="00386944"/>
    <w:rsid w:val="00386AC7"/>
    <w:rsid w:val="00386C50"/>
    <w:rsid w:val="00386D04"/>
    <w:rsid w:val="00386D1C"/>
    <w:rsid w:val="00386F02"/>
    <w:rsid w:val="003870EF"/>
    <w:rsid w:val="003871B2"/>
    <w:rsid w:val="0038772F"/>
    <w:rsid w:val="003877CD"/>
    <w:rsid w:val="003905B2"/>
    <w:rsid w:val="003906A2"/>
    <w:rsid w:val="003908C7"/>
    <w:rsid w:val="00390B19"/>
    <w:rsid w:val="00390C9F"/>
    <w:rsid w:val="003912EF"/>
    <w:rsid w:val="00391450"/>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97DB2"/>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4D77"/>
    <w:rsid w:val="003A5013"/>
    <w:rsid w:val="003A5016"/>
    <w:rsid w:val="003A5188"/>
    <w:rsid w:val="003A5695"/>
    <w:rsid w:val="003A571D"/>
    <w:rsid w:val="003A583F"/>
    <w:rsid w:val="003A5AF4"/>
    <w:rsid w:val="003A60A8"/>
    <w:rsid w:val="003A6131"/>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7BD"/>
    <w:rsid w:val="003B094A"/>
    <w:rsid w:val="003B0DA3"/>
    <w:rsid w:val="003B1813"/>
    <w:rsid w:val="003B1D53"/>
    <w:rsid w:val="003B1EB9"/>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147"/>
    <w:rsid w:val="003C4708"/>
    <w:rsid w:val="003C5004"/>
    <w:rsid w:val="003C5158"/>
    <w:rsid w:val="003C5336"/>
    <w:rsid w:val="003C5670"/>
    <w:rsid w:val="003C570C"/>
    <w:rsid w:val="003C5913"/>
    <w:rsid w:val="003C5D09"/>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9C"/>
    <w:rsid w:val="003D0A0C"/>
    <w:rsid w:val="003D0BCB"/>
    <w:rsid w:val="003D0D70"/>
    <w:rsid w:val="003D17E0"/>
    <w:rsid w:val="003D19DD"/>
    <w:rsid w:val="003D19EF"/>
    <w:rsid w:val="003D1AC5"/>
    <w:rsid w:val="003D2438"/>
    <w:rsid w:val="003D2926"/>
    <w:rsid w:val="003D2EF9"/>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AB8"/>
    <w:rsid w:val="003E0DDD"/>
    <w:rsid w:val="003E1115"/>
    <w:rsid w:val="003E12BA"/>
    <w:rsid w:val="003E138E"/>
    <w:rsid w:val="003E1398"/>
    <w:rsid w:val="003E13B0"/>
    <w:rsid w:val="003E16A6"/>
    <w:rsid w:val="003E16E0"/>
    <w:rsid w:val="003E172B"/>
    <w:rsid w:val="003E1BCD"/>
    <w:rsid w:val="003E242B"/>
    <w:rsid w:val="003E2453"/>
    <w:rsid w:val="003E2551"/>
    <w:rsid w:val="003E28BF"/>
    <w:rsid w:val="003E2C6F"/>
    <w:rsid w:val="003E2CCC"/>
    <w:rsid w:val="003E2FAC"/>
    <w:rsid w:val="003E304E"/>
    <w:rsid w:val="003E334A"/>
    <w:rsid w:val="003E3AF3"/>
    <w:rsid w:val="003E3D15"/>
    <w:rsid w:val="003E41E1"/>
    <w:rsid w:val="003E44EF"/>
    <w:rsid w:val="003E466A"/>
    <w:rsid w:val="003E4E98"/>
    <w:rsid w:val="003E534C"/>
    <w:rsid w:val="003E5948"/>
    <w:rsid w:val="003E5A23"/>
    <w:rsid w:val="003E5D89"/>
    <w:rsid w:val="003E5FF7"/>
    <w:rsid w:val="003E63FD"/>
    <w:rsid w:val="003E6457"/>
    <w:rsid w:val="003E650F"/>
    <w:rsid w:val="003E65DD"/>
    <w:rsid w:val="003E6676"/>
    <w:rsid w:val="003E6927"/>
    <w:rsid w:val="003E6BCB"/>
    <w:rsid w:val="003E7024"/>
    <w:rsid w:val="003E79F0"/>
    <w:rsid w:val="003E79FA"/>
    <w:rsid w:val="003E7FF4"/>
    <w:rsid w:val="003F00EA"/>
    <w:rsid w:val="003F0189"/>
    <w:rsid w:val="003F01D8"/>
    <w:rsid w:val="003F07B1"/>
    <w:rsid w:val="003F0C85"/>
    <w:rsid w:val="003F1327"/>
    <w:rsid w:val="003F170B"/>
    <w:rsid w:val="003F1B04"/>
    <w:rsid w:val="003F1DB6"/>
    <w:rsid w:val="003F2397"/>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7D0"/>
    <w:rsid w:val="00402B14"/>
    <w:rsid w:val="00402B3D"/>
    <w:rsid w:val="00402F8B"/>
    <w:rsid w:val="0040381F"/>
    <w:rsid w:val="004043E6"/>
    <w:rsid w:val="00404D63"/>
    <w:rsid w:val="004050FE"/>
    <w:rsid w:val="00405E3B"/>
    <w:rsid w:val="00406311"/>
    <w:rsid w:val="00406A66"/>
    <w:rsid w:val="00406C3B"/>
    <w:rsid w:val="00406C82"/>
    <w:rsid w:val="004071B4"/>
    <w:rsid w:val="0040734D"/>
    <w:rsid w:val="004074AB"/>
    <w:rsid w:val="00407503"/>
    <w:rsid w:val="00407B38"/>
    <w:rsid w:val="00407BB8"/>
    <w:rsid w:val="00407CF5"/>
    <w:rsid w:val="00407F26"/>
    <w:rsid w:val="00407F30"/>
    <w:rsid w:val="004104D3"/>
    <w:rsid w:val="0041126A"/>
    <w:rsid w:val="00411427"/>
    <w:rsid w:val="0041169F"/>
    <w:rsid w:val="004118ED"/>
    <w:rsid w:val="00411A42"/>
    <w:rsid w:val="00412123"/>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35"/>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33C4"/>
    <w:rsid w:val="00423437"/>
    <w:rsid w:val="00423680"/>
    <w:rsid w:val="00423AC1"/>
    <w:rsid w:val="00423D1D"/>
    <w:rsid w:val="004242F7"/>
    <w:rsid w:val="0042471B"/>
    <w:rsid w:val="00424962"/>
    <w:rsid w:val="00424AB6"/>
    <w:rsid w:val="00424E47"/>
    <w:rsid w:val="00425037"/>
    <w:rsid w:val="004256ED"/>
    <w:rsid w:val="00425BCC"/>
    <w:rsid w:val="00425BDB"/>
    <w:rsid w:val="00425DD1"/>
    <w:rsid w:val="00425E35"/>
    <w:rsid w:val="00425E4D"/>
    <w:rsid w:val="00426B25"/>
    <w:rsid w:val="00426BEB"/>
    <w:rsid w:val="00426D6C"/>
    <w:rsid w:val="0042745D"/>
    <w:rsid w:val="00427531"/>
    <w:rsid w:val="00427AEF"/>
    <w:rsid w:val="00427CF2"/>
    <w:rsid w:val="00427DE5"/>
    <w:rsid w:val="004300E5"/>
    <w:rsid w:val="00430A8A"/>
    <w:rsid w:val="00430AA6"/>
    <w:rsid w:val="00430AA9"/>
    <w:rsid w:val="00430C98"/>
    <w:rsid w:val="0043144D"/>
    <w:rsid w:val="00431CAB"/>
    <w:rsid w:val="00431D36"/>
    <w:rsid w:val="00432123"/>
    <w:rsid w:val="00432632"/>
    <w:rsid w:val="00432803"/>
    <w:rsid w:val="004328CE"/>
    <w:rsid w:val="00432AE4"/>
    <w:rsid w:val="00432AE7"/>
    <w:rsid w:val="00433186"/>
    <w:rsid w:val="00433E00"/>
    <w:rsid w:val="004343D1"/>
    <w:rsid w:val="004346BD"/>
    <w:rsid w:val="00434818"/>
    <w:rsid w:val="004348BC"/>
    <w:rsid w:val="004348BF"/>
    <w:rsid w:val="00434AFC"/>
    <w:rsid w:val="00435284"/>
    <w:rsid w:val="0043590F"/>
    <w:rsid w:val="00435BF4"/>
    <w:rsid w:val="00435FBE"/>
    <w:rsid w:val="00436597"/>
    <w:rsid w:val="004365AE"/>
    <w:rsid w:val="004366F4"/>
    <w:rsid w:val="00436D1B"/>
    <w:rsid w:val="004376F5"/>
    <w:rsid w:val="00437834"/>
    <w:rsid w:val="00437CE5"/>
    <w:rsid w:val="00437DD4"/>
    <w:rsid w:val="00437E03"/>
    <w:rsid w:val="00437F16"/>
    <w:rsid w:val="00440859"/>
    <w:rsid w:val="00440880"/>
    <w:rsid w:val="00440941"/>
    <w:rsid w:val="00440A93"/>
    <w:rsid w:val="00440C40"/>
    <w:rsid w:val="00440CEA"/>
    <w:rsid w:val="00440EFF"/>
    <w:rsid w:val="004410CA"/>
    <w:rsid w:val="004413F4"/>
    <w:rsid w:val="004415B6"/>
    <w:rsid w:val="004418F2"/>
    <w:rsid w:val="0044199C"/>
    <w:rsid w:val="00441D12"/>
    <w:rsid w:val="00442400"/>
    <w:rsid w:val="0044271D"/>
    <w:rsid w:val="00442C2B"/>
    <w:rsid w:val="004433BC"/>
    <w:rsid w:val="00443581"/>
    <w:rsid w:val="00443C97"/>
    <w:rsid w:val="00443D1F"/>
    <w:rsid w:val="00444035"/>
    <w:rsid w:val="0044435E"/>
    <w:rsid w:val="00444407"/>
    <w:rsid w:val="00444530"/>
    <w:rsid w:val="0044485A"/>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C85"/>
    <w:rsid w:val="00456E53"/>
    <w:rsid w:val="00456F61"/>
    <w:rsid w:val="00457080"/>
    <w:rsid w:val="00457342"/>
    <w:rsid w:val="00457A4F"/>
    <w:rsid w:val="00457C8B"/>
    <w:rsid w:val="004601AA"/>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82B"/>
    <w:rsid w:val="0047399A"/>
    <w:rsid w:val="00473B1A"/>
    <w:rsid w:val="00473CFB"/>
    <w:rsid w:val="00473E38"/>
    <w:rsid w:val="004741AD"/>
    <w:rsid w:val="00474346"/>
    <w:rsid w:val="004743EB"/>
    <w:rsid w:val="00474777"/>
    <w:rsid w:val="00474956"/>
    <w:rsid w:val="00474D87"/>
    <w:rsid w:val="00474EFC"/>
    <w:rsid w:val="00474F86"/>
    <w:rsid w:val="0047527B"/>
    <w:rsid w:val="00475349"/>
    <w:rsid w:val="004759A1"/>
    <w:rsid w:val="00475B73"/>
    <w:rsid w:val="00475C3A"/>
    <w:rsid w:val="00476114"/>
    <w:rsid w:val="0047631E"/>
    <w:rsid w:val="00477091"/>
    <w:rsid w:val="004771D3"/>
    <w:rsid w:val="004776D9"/>
    <w:rsid w:val="004778A2"/>
    <w:rsid w:val="004779CD"/>
    <w:rsid w:val="00477AFB"/>
    <w:rsid w:val="00477BF1"/>
    <w:rsid w:val="00477CD6"/>
    <w:rsid w:val="00477FAD"/>
    <w:rsid w:val="0048028B"/>
    <w:rsid w:val="004805AD"/>
    <w:rsid w:val="00480BFA"/>
    <w:rsid w:val="00480D37"/>
    <w:rsid w:val="0048152B"/>
    <w:rsid w:val="00481760"/>
    <w:rsid w:val="0048183C"/>
    <w:rsid w:val="00481885"/>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E27"/>
    <w:rsid w:val="00490E64"/>
    <w:rsid w:val="00491267"/>
    <w:rsid w:val="004913E5"/>
    <w:rsid w:val="00491521"/>
    <w:rsid w:val="004915D5"/>
    <w:rsid w:val="00491ADE"/>
    <w:rsid w:val="00491D73"/>
    <w:rsid w:val="00491DB7"/>
    <w:rsid w:val="0049235E"/>
    <w:rsid w:val="00492649"/>
    <w:rsid w:val="004927F0"/>
    <w:rsid w:val="00492E64"/>
    <w:rsid w:val="0049307B"/>
    <w:rsid w:val="0049315D"/>
    <w:rsid w:val="00493624"/>
    <w:rsid w:val="004936A0"/>
    <w:rsid w:val="00493764"/>
    <w:rsid w:val="00493B53"/>
    <w:rsid w:val="00493C19"/>
    <w:rsid w:val="004941EB"/>
    <w:rsid w:val="004943F5"/>
    <w:rsid w:val="00494422"/>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0E1"/>
    <w:rsid w:val="004A150D"/>
    <w:rsid w:val="004A1629"/>
    <w:rsid w:val="004A167D"/>
    <w:rsid w:val="004A1E3D"/>
    <w:rsid w:val="004A2386"/>
    <w:rsid w:val="004A24EF"/>
    <w:rsid w:val="004A2673"/>
    <w:rsid w:val="004A280D"/>
    <w:rsid w:val="004A2CA4"/>
    <w:rsid w:val="004A2DD9"/>
    <w:rsid w:val="004A37D5"/>
    <w:rsid w:val="004A3809"/>
    <w:rsid w:val="004A39B2"/>
    <w:rsid w:val="004A3C1A"/>
    <w:rsid w:val="004A3E5D"/>
    <w:rsid w:val="004A3FF5"/>
    <w:rsid w:val="004A434A"/>
    <w:rsid w:val="004A4928"/>
    <w:rsid w:val="004A4E75"/>
    <w:rsid w:val="004A5232"/>
    <w:rsid w:val="004A52E9"/>
    <w:rsid w:val="004A5363"/>
    <w:rsid w:val="004A5471"/>
    <w:rsid w:val="004A64CD"/>
    <w:rsid w:val="004A65AC"/>
    <w:rsid w:val="004A65AF"/>
    <w:rsid w:val="004A6936"/>
    <w:rsid w:val="004A6C98"/>
    <w:rsid w:val="004A6EEF"/>
    <w:rsid w:val="004A714D"/>
    <w:rsid w:val="004A736A"/>
    <w:rsid w:val="004B02B0"/>
    <w:rsid w:val="004B0501"/>
    <w:rsid w:val="004B1168"/>
    <w:rsid w:val="004B1278"/>
    <w:rsid w:val="004B13FE"/>
    <w:rsid w:val="004B1441"/>
    <w:rsid w:val="004B1D8E"/>
    <w:rsid w:val="004B1FE6"/>
    <w:rsid w:val="004B2140"/>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3C2"/>
    <w:rsid w:val="004B7B69"/>
    <w:rsid w:val="004B7CBD"/>
    <w:rsid w:val="004C002F"/>
    <w:rsid w:val="004C0101"/>
    <w:rsid w:val="004C0107"/>
    <w:rsid w:val="004C015A"/>
    <w:rsid w:val="004C036D"/>
    <w:rsid w:val="004C066C"/>
    <w:rsid w:val="004C0A9B"/>
    <w:rsid w:val="004C0CB3"/>
    <w:rsid w:val="004C16AC"/>
    <w:rsid w:val="004C1A60"/>
    <w:rsid w:val="004C1AD3"/>
    <w:rsid w:val="004C1F45"/>
    <w:rsid w:val="004C26CD"/>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6B6"/>
    <w:rsid w:val="004C76BF"/>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D7EDC"/>
    <w:rsid w:val="004E0261"/>
    <w:rsid w:val="004E0C3A"/>
    <w:rsid w:val="004E0F7F"/>
    <w:rsid w:val="004E0FBE"/>
    <w:rsid w:val="004E0FF1"/>
    <w:rsid w:val="004E108B"/>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5C3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6A0"/>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5F89"/>
    <w:rsid w:val="004F624D"/>
    <w:rsid w:val="004F6759"/>
    <w:rsid w:val="004F6C2A"/>
    <w:rsid w:val="004F71DD"/>
    <w:rsid w:val="004F7427"/>
    <w:rsid w:val="004F74F4"/>
    <w:rsid w:val="004F74FA"/>
    <w:rsid w:val="004F753A"/>
    <w:rsid w:val="004F7787"/>
    <w:rsid w:val="004F7E8E"/>
    <w:rsid w:val="00500A45"/>
    <w:rsid w:val="00500C86"/>
    <w:rsid w:val="00501038"/>
    <w:rsid w:val="00501596"/>
    <w:rsid w:val="005015CF"/>
    <w:rsid w:val="00501ACD"/>
    <w:rsid w:val="00501B07"/>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426"/>
    <w:rsid w:val="00510BA2"/>
    <w:rsid w:val="00510CE1"/>
    <w:rsid w:val="00510DE5"/>
    <w:rsid w:val="00510FFC"/>
    <w:rsid w:val="00511013"/>
    <w:rsid w:val="00511319"/>
    <w:rsid w:val="00511417"/>
    <w:rsid w:val="00511818"/>
    <w:rsid w:val="00511C9B"/>
    <w:rsid w:val="00511D77"/>
    <w:rsid w:val="00512580"/>
    <w:rsid w:val="005125EE"/>
    <w:rsid w:val="00512718"/>
    <w:rsid w:val="0051272C"/>
    <w:rsid w:val="00512C5B"/>
    <w:rsid w:val="005135F6"/>
    <w:rsid w:val="0051398C"/>
    <w:rsid w:val="00513A33"/>
    <w:rsid w:val="00513C97"/>
    <w:rsid w:val="00513D6A"/>
    <w:rsid w:val="005140B3"/>
    <w:rsid w:val="0051457B"/>
    <w:rsid w:val="005145B2"/>
    <w:rsid w:val="005148A5"/>
    <w:rsid w:val="00514AA4"/>
    <w:rsid w:val="005159F7"/>
    <w:rsid w:val="00515AE4"/>
    <w:rsid w:val="005160B3"/>
    <w:rsid w:val="005160CF"/>
    <w:rsid w:val="005160E2"/>
    <w:rsid w:val="0051645C"/>
    <w:rsid w:val="00516A67"/>
    <w:rsid w:val="00516B77"/>
    <w:rsid w:val="00516D14"/>
    <w:rsid w:val="00517145"/>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671"/>
    <w:rsid w:val="00523757"/>
    <w:rsid w:val="005239C2"/>
    <w:rsid w:val="00523B69"/>
    <w:rsid w:val="00523F7A"/>
    <w:rsid w:val="00524188"/>
    <w:rsid w:val="00524207"/>
    <w:rsid w:val="005243E6"/>
    <w:rsid w:val="005245BE"/>
    <w:rsid w:val="005250DD"/>
    <w:rsid w:val="00525893"/>
    <w:rsid w:val="00525AB6"/>
    <w:rsid w:val="00525CCE"/>
    <w:rsid w:val="00525D12"/>
    <w:rsid w:val="00525DB8"/>
    <w:rsid w:val="0052608E"/>
    <w:rsid w:val="00526220"/>
    <w:rsid w:val="005264DA"/>
    <w:rsid w:val="00526A86"/>
    <w:rsid w:val="00526DD2"/>
    <w:rsid w:val="00526E1A"/>
    <w:rsid w:val="005270AA"/>
    <w:rsid w:val="0052724B"/>
    <w:rsid w:val="0052758B"/>
    <w:rsid w:val="005308F8"/>
    <w:rsid w:val="00531030"/>
    <w:rsid w:val="005317D0"/>
    <w:rsid w:val="005318B2"/>
    <w:rsid w:val="00531A76"/>
    <w:rsid w:val="00531B5F"/>
    <w:rsid w:val="00531EA4"/>
    <w:rsid w:val="00532341"/>
    <w:rsid w:val="0053237C"/>
    <w:rsid w:val="005325D0"/>
    <w:rsid w:val="0053289D"/>
    <w:rsid w:val="005329FF"/>
    <w:rsid w:val="00532B60"/>
    <w:rsid w:val="00532E9D"/>
    <w:rsid w:val="005337A7"/>
    <w:rsid w:val="00533809"/>
    <w:rsid w:val="00533AB7"/>
    <w:rsid w:val="00533C6B"/>
    <w:rsid w:val="00533E43"/>
    <w:rsid w:val="00533ECD"/>
    <w:rsid w:val="005342F5"/>
    <w:rsid w:val="005347AA"/>
    <w:rsid w:val="0053546D"/>
    <w:rsid w:val="00535AC2"/>
    <w:rsid w:val="0053601E"/>
    <w:rsid w:val="00536906"/>
    <w:rsid w:val="00536B5C"/>
    <w:rsid w:val="00537131"/>
    <w:rsid w:val="00537A86"/>
    <w:rsid w:val="00537C0F"/>
    <w:rsid w:val="00537D44"/>
    <w:rsid w:val="005402E2"/>
    <w:rsid w:val="00540804"/>
    <w:rsid w:val="0054083E"/>
    <w:rsid w:val="00540C91"/>
    <w:rsid w:val="00540EA5"/>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2F8"/>
    <w:rsid w:val="0054345A"/>
    <w:rsid w:val="0054367B"/>
    <w:rsid w:val="00543797"/>
    <w:rsid w:val="00543809"/>
    <w:rsid w:val="00543C53"/>
    <w:rsid w:val="00544D0C"/>
    <w:rsid w:val="00544F2D"/>
    <w:rsid w:val="00545EC5"/>
    <w:rsid w:val="00546C86"/>
    <w:rsid w:val="00547163"/>
    <w:rsid w:val="005471BF"/>
    <w:rsid w:val="005503AB"/>
    <w:rsid w:val="00550DDE"/>
    <w:rsid w:val="00550E03"/>
    <w:rsid w:val="00551190"/>
    <w:rsid w:val="00551420"/>
    <w:rsid w:val="0055143A"/>
    <w:rsid w:val="0055162D"/>
    <w:rsid w:val="00551B76"/>
    <w:rsid w:val="00551F3D"/>
    <w:rsid w:val="005525C8"/>
    <w:rsid w:val="005526AE"/>
    <w:rsid w:val="00552B53"/>
    <w:rsid w:val="00552D8C"/>
    <w:rsid w:val="00552ED1"/>
    <w:rsid w:val="0055313D"/>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106"/>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801"/>
    <w:rsid w:val="00560858"/>
    <w:rsid w:val="0056088B"/>
    <w:rsid w:val="00560EF2"/>
    <w:rsid w:val="0056110C"/>
    <w:rsid w:val="005611BD"/>
    <w:rsid w:val="0056138E"/>
    <w:rsid w:val="00561DC6"/>
    <w:rsid w:val="0056254F"/>
    <w:rsid w:val="0056278A"/>
    <w:rsid w:val="00562CE8"/>
    <w:rsid w:val="00563164"/>
    <w:rsid w:val="00563539"/>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3CEE"/>
    <w:rsid w:val="00574007"/>
    <w:rsid w:val="005740FD"/>
    <w:rsid w:val="005741C5"/>
    <w:rsid w:val="0057455E"/>
    <w:rsid w:val="0057465B"/>
    <w:rsid w:val="00574829"/>
    <w:rsid w:val="005750AF"/>
    <w:rsid w:val="0057515F"/>
    <w:rsid w:val="005754D2"/>
    <w:rsid w:val="00575674"/>
    <w:rsid w:val="00575810"/>
    <w:rsid w:val="00575F1A"/>
    <w:rsid w:val="00575F66"/>
    <w:rsid w:val="0057634F"/>
    <w:rsid w:val="005764CC"/>
    <w:rsid w:val="0057661D"/>
    <w:rsid w:val="005766EC"/>
    <w:rsid w:val="005767D9"/>
    <w:rsid w:val="005769DA"/>
    <w:rsid w:val="00577146"/>
    <w:rsid w:val="005773A0"/>
    <w:rsid w:val="005773B0"/>
    <w:rsid w:val="005775D4"/>
    <w:rsid w:val="0057790A"/>
    <w:rsid w:val="0057792B"/>
    <w:rsid w:val="00580045"/>
    <w:rsid w:val="005800F8"/>
    <w:rsid w:val="005801AA"/>
    <w:rsid w:val="005808CD"/>
    <w:rsid w:val="00580A04"/>
    <w:rsid w:val="00580A07"/>
    <w:rsid w:val="00580B1B"/>
    <w:rsid w:val="00580E02"/>
    <w:rsid w:val="0058156A"/>
    <w:rsid w:val="005817BA"/>
    <w:rsid w:val="005817F0"/>
    <w:rsid w:val="00581B8A"/>
    <w:rsid w:val="00581E0B"/>
    <w:rsid w:val="00582002"/>
    <w:rsid w:val="005825BD"/>
    <w:rsid w:val="0058278B"/>
    <w:rsid w:val="00582D40"/>
    <w:rsid w:val="00582DDD"/>
    <w:rsid w:val="00582F1A"/>
    <w:rsid w:val="005835CA"/>
    <w:rsid w:val="00583C58"/>
    <w:rsid w:val="00584006"/>
    <w:rsid w:val="00584050"/>
    <w:rsid w:val="00584156"/>
    <w:rsid w:val="00584B90"/>
    <w:rsid w:val="00584CF3"/>
    <w:rsid w:val="0058501F"/>
    <w:rsid w:val="0058503A"/>
    <w:rsid w:val="00585517"/>
    <w:rsid w:val="00585525"/>
    <w:rsid w:val="00585538"/>
    <w:rsid w:val="0058570E"/>
    <w:rsid w:val="00585E4C"/>
    <w:rsid w:val="005860CF"/>
    <w:rsid w:val="005861E2"/>
    <w:rsid w:val="00586B5C"/>
    <w:rsid w:val="00586CB4"/>
    <w:rsid w:val="00586D72"/>
    <w:rsid w:val="00586FB4"/>
    <w:rsid w:val="00587231"/>
    <w:rsid w:val="00587334"/>
    <w:rsid w:val="00587B7A"/>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F55"/>
    <w:rsid w:val="00596DF4"/>
    <w:rsid w:val="00596FCE"/>
    <w:rsid w:val="00597178"/>
    <w:rsid w:val="00597809"/>
    <w:rsid w:val="00597ED0"/>
    <w:rsid w:val="005A004D"/>
    <w:rsid w:val="005A0066"/>
    <w:rsid w:val="005A064E"/>
    <w:rsid w:val="005A0825"/>
    <w:rsid w:val="005A1085"/>
    <w:rsid w:val="005A12DE"/>
    <w:rsid w:val="005A12E0"/>
    <w:rsid w:val="005A17B8"/>
    <w:rsid w:val="005A17C7"/>
    <w:rsid w:val="005A1C35"/>
    <w:rsid w:val="005A1E8A"/>
    <w:rsid w:val="005A239F"/>
    <w:rsid w:val="005A259E"/>
    <w:rsid w:val="005A27F0"/>
    <w:rsid w:val="005A34F5"/>
    <w:rsid w:val="005A3C75"/>
    <w:rsid w:val="005A3D56"/>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CDE"/>
    <w:rsid w:val="005A7F14"/>
    <w:rsid w:val="005B01CC"/>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42A"/>
    <w:rsid w:val="005B77F0"/>
    <w:rsid w:val="005B787B"/>
    <w:rsid w:val="005C05A1"/>
    <w:rsid w:val="005C0F0D"/>
    <w:rsid w:val="005C10C3"/>
    <w:rsid w:val="005C11DE"/>
    <w:rsid w:val="005C14E3"/>
    <w:rsid w:val="005C15E6"/>
    <w:rsid w:val="005C176B"/>
    <w:rsid w:val="005C1A02"/>
    <w:rsid w:val="005C1F21"/>
    <w:rsid w:val="005C2133"/>
    <w:rsid w:val="005C2A2F"/>
    <w:rsid w:val="005C3648"/>
    <w:rsid w:val="005C38F7"/>
    <w:rsid w:val="005C3B25"/>
    <w:rsid w:val="005C3C79"/>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46"/>
    <w:rsid w:val="005D26B8"/>
    <w:rsid w:val="005D2B8C"/>
    <w:rsid w:val="005D2E6A"/>
    <w:rsid w:val="005D3067"/>
    <w:rsid w:val="005D3659"/>
    <w:rsid w:val="005D37A3"/>
    <w:rsid w:val="005D3BA3"/>
    <w:rsid w:val="005D4196"/>
    <w:rsid w:val="005D4B6D"/>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D7D1B"/>
    <w:rsid w:val="005E0143"/>
    <w:rsid w:val="005E0381"/>
    <w:rsid w:val="005E047B"/>
    <w:rsid w:val="005E04B1"/>
    <w:rsid w:val="005E0719"/>
    <w:rsid w:val="005E0809"/>
    <w:rsid w:val="005E1016"/>
    <w:rsid w:val="005E12E0"/>
    <w:rsid w:val="005E1376"/>
    <w:rsid w:val="005E146D"/>
    <w:rsid w:val="005E1C43"/>
    <w:rsid w:val="005E1F09"/>
    <w:rsid w:val="005E24E1"/>
    <w:rsid w:val="005E2DD4"/>
    <w:rsid w:val="005E2FB4"/>
    <w:rsid w:val="005E33A7"/>
    <w:rsid w:val="005E39B6"/>
    <w:rsid w:val="005E3E54"/>
    <w:rsid w:val="005E408A"/>
    <w:rsid w:val="005E436D"/>
    <w:rsid w:val="005E4C97"/>
    <w:rsid w:val="005E4DAD"/>
    <w:rsid w:val="005E4EB9"/>
    <w:rsid w:val="005E5278"/>
    <w:rsid w:val="005E540E"/>
    <w:rsid w:val="005E555E"/>
    <w:rsid w:val="005E58DB"/>
    <w:rsid w:val="005E5A74"/>
    <w:rsid w:val="005E64E5"/>
    <w:rsid w:val="005E6DC0"/>
    <w:rsid w:val="005E6E34"/>
    <w:rsid w:val="005E6FF7"/>
    <w:rsid w:val="005E7201"/>
    <w:rsid w:val="005E7267"/>
    <w:rsid w:val="005E7759"/>
    <w:rsid w:val="005E78BC"/>
    <w:rsid w:val="005F0031"/>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3090"/>
    <w:rsid w:val="005F4160"/>
    <w:rsid w:val="005F41D0"/>
    <w:rsid w:val="005F42D4"/>
    <w:rsid w:val="005F44BE"/>
    <w:rsid w:val="005F4508"/>
    <w:rsid w:val="005F4664"/>
    <w:rsid w:val="005F4CDA"/>
    <w:rsid w:val="005F5147"/>
    <w:rsid w:val="005F53C3"/>
    <w:rsid w:val="005F5532"/>
    <w:rsid w:val="005F55FC"/>
    <w:rsid w:val="005F5AB7"/>
    <w:rsid w:val="005F5AB8"/>
    <w:rsid w:val="005F5EFB"/>
    <w:rsid w:val="005F60E5"/>
    <w:rsid w:val="005F6388"/>
    <w:rsid w:val="005F642A"/>
    <w:rsid w:val="005F6664"/>
    <w:rsid w:val="005F66E7"/>
    <w:rsid w:val="005F682F"/>
    <w:rsid w:val="005F6B51"/>
    <w:rsid w:val="005F6DB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2E5B"/>
    <w:rsid w:val="006032E4"/>
    <w:rsid w:val="0060354D"/>
    <w:rsid w:val="00603650"/>
    <w:rsid w:val="006038E2"/>
    <w:rsid w:val="00603932"/>
    <w:rsid w:val="00603ADB"/>
    <w:rsid w:val="00603BC9"/>
    <w:rsid w:val="00603DC7"/>
    <w:rsid w:val="00604132"/>
    <w:rsid w:val="00604377"/>
    <w:rsid w:val="00604763"/>
    <w:rsid w:val="00604BE2"/>
    <w:rsid w:val="00605086"/>
    <w:rsid w:val="006054AD"/>
    <w:rsid w:val="00605C8F"/>
    <w:rsid w:val="006064E4"/>
    <w:rsid w:val="006066BB"/>
    <w:rsid w:val="00606A57"/>
    <w:rsid w:val="00606B38"/>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A21"/>
    <w:rsid w:val="00612E37"/>
    <w:rsid w:val="0061335D"/>
    <w:rsid w:val="006135BF"/>
    <w:rsid w:val="00613B4C"/>
    <w:rsid w:val="00614076"/>
    <w:rsid w:val="006141FE"/>
    <w:rsid w:val="00614457"/>
    <w:rsid w:val="00614461"/>
    <w:rsid w:val="00614D4E"/>
    <w:rsid w:val="006157AC"/>
    <w:rsid w:val="00615A6F"/>
    <w:rsid w:val="00615B07"/>
    <w:rsid w:val="00615CF4"/>
    <w:rsid w:val="00615D91"/>
    <w:rsid w:val="0061605E"/>
    <w:rsid w:val="00616924"/>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2F8"/>
    <w:rsid w:val="006256B8"/>
    <w:rsid w:val="00625773"/>
    <w:rsid w:val="00625928"/>
    <w:rsid w:val="00625ECE"/>
    <w:rsid w:val="00625F18"/>
    <w:rsid w:val="00626712"/>
    <w:rsid w:val="006267B8"/>
    <w:rsid w:val="00627480"/>
    <w:rsid w:val="00627642"/>
    <w:rsid w:val="006276B5"/>
    <w:rsid w:val="00627DF9"/>
    <w:rsid w:val="00630372"/>
    <w:rsid w:val="00630D32"/>
    <w:rsid w:val="0063104F"/>
    <w:rsid w:val="00631295"/>
    <w:rsid w:val="006319F4"/>
    <w:rsid w:val="00631C0A"/>
    <w:rsid w:val="00631DD1"/>
    <w:rsid w:val="00631E6E"/>
    <w:rsid w:val="006321C5"/>
    <w:rsid w:val="006326B0"/>
    <w:rsid w:val="00632713"/>
    <w:rsid w:val="00632816"/>
    <w:rsid w:val="00632A1A"/>
    <w:rsid w:val="00632D00"/>
    <w:rsid w:val="00632EAB"/>
    <w:rsid w:val="00633361"/>
    <w:rsid w:val="006334DC"/>
    <w:rsid w:val="0063387D"/>
    <w:rsid w:val="00633A50"/>
    <w:rsid w:val="00633AA6"/>
    <w:rsid w:val="00633C1C"/>
    <w:rsid w:val="00633E4D"/>
    <w:rsid w:val="00633FE5"/>
    <w:rsid w:val="0063479F"/>
    <w:rsid w:val="00634879"/>
    <w:rsid w:val="00634FC5"/>
    <w:rsid w:val="0063509F"/>
    <w:rsid w:val="00635555"/>
    <w:rsid w:val="00635602"/>
    <w:rsid w:val="0063567C"/>
    <w:rsid w:val="0063577A"/>
    <w:rsid w:val="00635BA7"/>
    <w:rsid w:val="00636495"/>
    <w:rsid w:val="006368D5"/>
    <w:rsid w:val="00637089"/>
    <w:rsid w:val="00637374"/>
    <w:rsid w:val="006374BD"/>
    <w:rsid w:val="006377B9"/>
    <w:rsid w:val="006377EB"/>
    <w:rsid w:val="00637EF7"/>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5C9"/>
    <w:rsid w:val="0064570F"/>
    <w:rsid w:val="00645C2F"/>
    <w:rsid w:val="00645EE7"/>
    <w:rsid w:val="006463C5"/>
    <w:rsid w:val="00646E3C"/>
    <w:rsid w:val="00646E90"/>
    <w:rsid w:val="006475EC"/>
    <w:rsid w:val="00650280"/>
    <w:rsid w:val="00650A2C"/>
    <w:rsid w:val="00650BD4"/>
    <w:rsid w:val="00650CC1"/>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09"/>
    <w:rsid w:val="006609EC"/>
    <w:rsid w:val="00660A00"/>
    <w:rsid w:val="00660B3B"/>
    <w:rsid w:val="00660BC0"/>
    <w:rsid w:val="006611C8"/>
    <w:rsid w:val="00661655"/>
    <w:rsid w:val="0066185E"/>
    <w:rsid w:val="006624A8"/>
    <w:rsid w:val="0066256B"/>
    <w:rsid w:val="0066269C"/>
    <w:rsid w:val="006634D9"/>
    <w:rsid w:val="00663599"/>
    <w:rsid w:val="006635E6"/>
    <w:rsid w:val="00663A7C"/>
    <w:rsid w:val="00663B31"/>
    <w:rsid w:val="00663BE1"/>
    <w:rsid w:val="00663BF9"/>
    <w:rsid w:val="00663C11"/>
    <w:rsid w:val="00663CA8"/>
    <w:rsid w:val="006648BB"/>
    <w:rsid w:val="00664B26"/>
    <w:rsid w:val="006651EE"/>
    <w:rsid w:val="00665957"/>
    <w:rsid w:val="00665F20"/>
    <w:rsid w:val="00666640"/>
    <w:rsid w:val="00666812"/>
    <w:rsid w:val="006668C2"/>
    <w:rsid w:val="00666946"/>
    <w:rsid w:val="00666CB2"/>
    <w:rsid w:val="00666FB1"/>
    <w:rsid w:val="006675DF"/>
    <w:rsid w:val="00667936"/>
    <w:rsid w:val="0067005B"/>
    <w:rsid w:val="0067028D"/>
    <w:rsid w:val="00670428"/>
    <w:rsid w:val="006709B2"/>
    <w:rsid w:val="006715E2"/>
    <w:rsid w:val="00671B97"/>
    <w:rsid w:val="00671E25"/>
    <w:rsid w:val="00672002"/>
    <w:rsid w:val="00672089"/>
    <w:rsid w:val="0067219D"/>
    <w:rsid w:val="00672322"/>
    <w:rsid w:val="0067290D"/>
    <w:rsid w:val="006734B8"/>
    <w:rsid w:val="00673501"/>
    <w:rsid w:val="00673D0A"/>
    <w:rsid w:val="00673DEF"/>
    <w:rsid w:val="00673E68"/>
    <w:rsid w:val="00674026"/>
    <w:rsid w:val="006745C2"/>
    <w:rsid w:val="00674A81"/>
    <w:rsid w:val="00674D37"/>
    <w:rsid w:val="00675144"/>
    <w:rsid w:val="00675189"/>
    <w:rsid w:val="00675600"/>
    <w:rsid w:val="006757B8"/>
    <w:rsid w:val="00676749"/>
    <w:rsid w:val="00676A9A"/>
    <w:rsid w:val="00676E78"/>
    <w:rsid w:val="00677B0F"/>
    <w:rsid w:val="00677C5D"/>
    <w:rsid w:val="00677E14"/>
    <w:rsid w:val="00677E6A"/>
    <w:rsid w:val="006801D8"/>
    <w:rsid w:val="00680DFF"/>
    <w:rsid w:val="006811BB"/>
    <w:rsid w:val="00681465"/>
    <w:rsid w:val="00681888"/>
    <w:rsid w:val="00681A36"/>
    <w:rsid w:val="00681D8E"/>
    <w:rsid w:val="00681DE5"/>
    <w:rsid w:val="00681F0C"/>
    <w:rsid w:val="00681FF2"/>
    <w:rsid w:val="006821A9"/>
    <w:rsid w:val="00682A2D"/>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659B"/>
    <w:rsid w:val="00686685"/>
    <w:rsid w:val="0068686B"/>
    <w:rsid w:val="00686B0E"/>
    <w:rsid w:val="00686E10"/>
    <w:rsid w:val="006873B6"/>
    <w:rsid w:val="00687A8D"/>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BA"/>
    <w:rsid w:val="006960F5"/>
    <w:rsid w:val="006963D8"/>
    <w:rsid w:val="006967E8"/>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4FF"/>
    <w:rsid w:val="006A251D"/>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833"/>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D79"/>
    <w:rsid w:val="006A6FEA"/>
    <w:rsid w:val="006A7147"/>
    <w:rsid w:val="006A7321"/>
    <w:rsid w:val="006A76C6"/>
    <w:rsid w:val="006A7784"/>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2BE3"/>
    <w:rsid w:val="006B3234"/>
    <w:rsid w:val="006B358A"/>
    <w:rsid w:val="006B40AA"/>
    <w:rsid w:val="006B417E"/>
    <w:rsid w:val="006B431E"/>
    <w:rsid w:val="006B432B"/>
    <w:rsid w:val="006B4642"/>
    <w:rsid w:val="006B4A0C"/>
    <w:rsid w:val="006B4A53"/>
    <w:rsid w:val="006B4F46"/>
    <w:rsid w:val="006B4F87"/>
    <w:rsid w:val="006B51ED"/>
    <w:rsid w:val="006B547E"/>
    <w:rsid w:val="006B5532"/>
    <w:rsid w:val="006B576C"/>
    <w:rsid w:val="006B5BF3"/>
    <w:rsid w:val="006B5BFD"/>
    <w:rsid w:val="006B5DA9"/>
    <w:rsid w:val="006B6115"/>
    <w:rsid w:val="006B64FF"/>
    <w:rsid w:val="006B6530"/>
    <w:rsid w:val="006B6589"/>
    <w:rsid w:val="006B6C86"/>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6B16"/>
    <w:rsid w:val="006C703C"/>
    <w:rsid w:val="006C7179"/>
    <w:rsid w:val="006C72D6"/>
    <w:rsid w:val="006C7352"/>
    <w:rsid w:val="006C7450"/>
    <w:rsid w:val="006C7C72"/>
    <w:rsid w:val="006C7F83"/>
    <w:rsid w:val="006D007D"/>
    <w:rsid w:val="006D05F9"/>
    <w:rsid w:val="006D0997"/>
    <w:rsid w:val="006D0E0D"/>
    <w:rsid w:val="006D1AFE"/>
    <w:rsid w:val="006D1C39"/>
    <w:rsid w:val="006D1E35"/>
    <w:rsid w:val="006D2194"/>
    <w:rsid w:val="006D2321"/>
    <w:rsid w:val="006D2491"/>
    <w:rsid w:val="006D2777"/>
    <w:rsid w:val="006D2AB2"/>
    <w:rsid w:val="006D2ACB"/>
    <w:rsid w:val="006D2B86"/>
    <w:rsid w:val="006D2C6B"/>
    <w:rsid w:val="006D335B"/>
    <w:rsid w:val="006D3476"/>
    <w:rsid w:val="006D3E61"/>
    <w:rsid w:val="006D3F39"/>
    <w:rsid w:val="006D42CD"/>
    <w:rsid w:val="006D452D"/>
    <w:rsid w:val="006D4781"/>
    <w:rsid w:val="006D4969"/>
    <w:rsid w:val="006D546F"/>
    <w:rsid w:val="006D5711"/>
    <w:rsid w:val="006D574F"/>
    <w:rsid w:val="006D5CD1"/>
    <w:rsid w:val="006D6456"/>
    <w:rsid w:val="006D648A"/>
    <w:rsid w:val="006D6782"/>
    <w:rsid w:val="006D6F6C"/>
    <w:rsid w:val="006D7963"/>
    <w:rsid w:val="006D79DA"/>
    <w:rsid w:val="006D7B1C"/>
    <w:rsid w:val="006D7B48"/>
    <w:rsid w:val="006E011C"/>
    <w:rsid w:val="006E026E"/>
    <w:rsid w:val="006E0951"/>
    <w:rsid w:val="006E0A7C"/>
    <w:rsid w:val="006E112A"/>
    <w:rsid w:val="006E151D"/>
    <w:rsid w:val="006E1949"/>
    <w:rsid w:val="006E19CD"/>
    <w:rsid w:val="006E1E4C"/>
    <w:rsid w:val="006E2619"/>
    <w:rsid w:val="006E328A"/>
    <w:rsid w:val="006E3530"/>
    <w:rsid w:val="006E3C00"/>
    <w:rsid w:val="006E3E89"/>
    <w:rsid w:val="006E3F94"/>
    <w:rsid w:val="006E411F"/>
    <w:rsid w:val="006E4379"/>
    <w:rsid w:val="006E4480"/>
    <w:rsid w:val="006E4534"/>
    <w:rsid w:val="006E484D"/>
    <w:rsid w:val="006E4CD8"/>
    <w:rsid w:val="006E5763"/>
    <w:rsid w:val="006E58AB"/>
    <w:rsid w:val="006E59AF"/>
    <w:rsid w:val="006E5C1F"/>
    <w:rsid w:val="006E6678"/>
    <w:rsid w:val="006E6CDE"/>
    <w:rsid w:val="006E7240"/>
    <w:rsid w:val="006E72A9"/>
    <w:rsid w:val="006E79E4"/>
    <w:rsid w:val="006E7E0F"/>
    <w:rsid w:val="006E7FE2"/>
    <w:rsid w:val="006F0287"/>
    <w:rsid w:val="006F06B9"/>
    <w:rsid w:val="006F0ECB"/>
    <w:rsid w:val="006F0FDE"/>
    <w:rsid w:val="006F1052"/>
    <w:rsid w:val="006F11AA"/>
    <w:rsid w:val="006F127F"/>
    <w:rsid w:val="006F1B63"/>
    <w:rsid w:val="006F1DFC"/>
    <w:rsid w:val="006F1E59"/>
    <w:rsid w:val="006F26DD"/>
    <w:rsid w:val="006F2823"/>
    <w:rsid w:val="006F29ED"/>
    <w:rsid w:val="006F2B36"/>
    <w:rsid w:val="006F2B95"/>
    <w:rsid w:val="006F2FB7"/>
    <w:rsid w:val="006F3443"/>
    <w:rsid w:val="006F3B81"/>
    <w:rsid w:val="006F3E94"/>
    <w:rsid w:val="006F42A6"/>
    <w:rsid w:val="006F475D"/>
    <w:rsid w:val="006F54ED"/>
    <w:rsid w:val="006F57A3"/>
    <w:rsid w:val="006F5E0B"/>
    <w:rsid w:val="006F5FF7"/>
    <w:rsid w:val="006F61EE"/>
    <w:rsid w:val="006F7098"/>
    <w:rsid w:val="006F70A0"/>
    <w:rsid w:val="006F7103"/>
    <w:rsid w:val="006F7382"/>
    <w:rsid w:val="006F73EE"/>
    <w:rsid w:val="006F7855"/>
    <w:rsid w:val="006F7956"/>
    <w:rsid w:val="006F79BF"/>
    <w:rsid w:val="006F7CC8"/>
    <w:rsid w:val="00700181"/>
    <w:rsid w:val="007005F0"/>
    <w:rsid w:val="007010F1"/>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0F5"/>
    <w:rsid w:val="007034A5"/>
    <w:rsid w:val="00703D76"/>
    <w:rsid w:val="00704305"/>
    <w:rsid w:val="007044E7"/>
    <w:rsid w:val="00704742"/>
    <w:rsid w:val="00704A36"/>
    <w:rsid w:val="00704D92"/>
    <w:rsid w:val="00704FAF"/>
    <w:rsid w:val="0070519C"/>
    <w:rsid w:val="00705211"/>
    <w:rsid w:val="00705678"/>
    <w:rsid w:val="00705975"/>
    <w:rsid w:val="00705A1F"/>
    <w:rsid w:val="00705D35"/>
    <w:rsid w:val="007060C7"/>
    <w:rsid w:val="00706AA0"/>
    <w:rsid w:val="00706BAA"/>
    <w:rsid w:val="00706C4C"/>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647"/>
    <w:rsid w:val="00713C12"/>
    <w:rsid w:val="00713D36"/>
    <w:rsid w:val="00714814"/>
    <w:rsid w:val="00714DE4"/>
    <w:rsid w:val="00714E93"/>
    <w:rsid w:val="00714FE5"/>
    <w:rsid w:val="00715166"/>
    <w:rsid w:val="00715965"/>
    <w:rsid w:val="007159A6"/>
    <w:rsid w:val="00715A1C"/>
    <w:rsid w:val="00715A42"/>
    <w:rsid w:val="00715EBB"/>
    <w:rsid w:val="007165F8"/>
    <w:rsid w:val="0071681D"/>
    <w:rsid w:val="00716ABF"/>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019"/>
    <w:rsid w:val="00725667"/>
    <w:rsid w:val="00726066"/>
    <w:rsid w:val="007263C2"/>
    <w:rsid w:val="00726807"/>
    <w:rsid w:val="007271E1"/>
    <w:rsid w:val="0072788E"/>
    <w:rsid w:val="00727CE0"/>
    <w:rsid w:val="007302DA"/>
    <w:rsid w:val="00730A00"/>
    <w:rsid w:val="00730A05"/>
    <w:rsid w:val="00730B12"/>
    <w:rsid w:val="00730CDA"/>
    <w:rsid w:val="00730D39"/>
    <w:rsid w:val="00730F97"/>
    <w:rsid w:val="00731AF9"/>
    <w:rsid w:val="00731DA9"/>
    <w:rsid w:val="00731FA7"/>
    <w:rsid w:val="00732610"/>
    <w:rsid w:val="00732E7C"/>
    <w:rsid w:val="00733539"/>
    <w:rsid w:val="007339AE"/>
    <w:rsid w:val="00733B12"/>
    <w:rsid w:val="00734279"/>
    <w:rsid w:val="007343A6"/>
    <w:rsid w:val="007347E7"/>
    <w:rsid w:val="007349EF"/>
    <w:rsid w:val="00734B6D"/>
    <w:rsid w:val="00734DD2"/>
    <w:rsid w:val="00735966"/>
    <w:rsid w:val="00735A01"/>
    <w:rsid w:val="0073626D"/>
    <w:rsid w:val="00736445"/>
    <w:rsid w:val="0073647E"/>
    <w:rsid w:val="0073666C"/>
    <w:rsid w:val="0073677B"/>
    <w:rsid w:val="00736884"/>
    <w:rsid w:val="00736A84"/>
    <w:rsid w:val="00737085"/>
    <w:rsid w:val="007370C1"/>
    <w:rsid w:val="007373F0"/>
    <w:rsid w:val="00737448"/>
    <w:rsid w:val="00737584"/>
    <w:rsid w:val="00737CB1"/>
    <w:rsid w:val="00740222"/>
    <w:rsid w:val="007403DE"/>
    <w:rsid w:val="00740453"/>
    <w:rsid w:val="007405FB"/>
    <w:rsid w:val="007407AF"/>
    <w:rsid w:val="00740975"/>
    <w:rsid w:val="00740B54"/>
    <w:rsid w:val="00740C84"/>
    <w:rsid w:val="00740D56"/>
    <w:rsid w:val="007410F1"/>
    <w:rsid w:val="007416FF"/>
    <w:rsid w:val="0074192E"/>
    <w:rsid w:val="00741F43"/>
    <w:rsid w:val="00742095"/>
    <w:rsid w:val="00742462"/>
    <w:rsid w:val="00742B3F"/>
    <w:rsid w:val="00742F66"/>
    <w:rsid w:val="00742FC5"/>
    <w:rsid w:val="007431CD"/>
    <w:rsid w:val="00743556"/>
    <w:rsid w:val="00743A65"/>
    <w:rsid w:val="00744116"/>
    <w:rsid w:val="00744372"/>
    <w:rsid w:val="00744636"/>
    <w:rsid w:val="0074474F"/>
    <w:rsid w:val="007452F4"/>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AED"/>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4F2D"/>
    <w:rsid w:val="0075512B"/>
    <w:rsid w:val="00755320"/>
    <w:rsid w:val="00755381"/>
    <w:rsid w:val="00755524"/>
    <w:rsid w:val="00755A59"/>
    <w:rsid w:val="00755D9F"/>
    <w:rsid w:val="00756513"/>
    <w:rsid w:val="00756D2B"/>
    <w:rsid w:val="00756EFE"/>
    <w:rsid w:val="0075784C"/>
    <w:rsid w:val="00757987"/>
    <w:rsid w:val="00760066"/>
    <w:rsid w:val="0076017C"/>
    <w:rsid w:val="00760455"/>
    <w:rsid w:val="007615A3"/>
    <w:rsid w:val="00761D7A"/>
    <w:rsid w:val="00761EE6"/>
    <w:rsid w:val="00762220"/>
    <w:rsid w:val="0076223E"/>
    <w:rsid w:val="0076228F"/>
    <w:rsid w:val="00762957"/>
    <w:rsid w:val="0076296E"/>
    <w:rsid w:val="00762B4C"/>
    <w:rsid w:val="0076312F"/>
    <w:rsid w:val="007634C5"/>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A59"/>
    <w:rsid w:val="007700D9"/>
    <w:rsid w:val="0077023D"/>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3DA"/>
    <w:rsid w:val="007734AA"/>
    <w:rsid w:val="007734CD"/>
    <w:rsid w:val="00773773"/>
    <w:rsid w:val="00773992"/>
    <w:rsid w:val="00774593"/>
    <w:rsid w:val="00775395"/>
    <w:rsid w:val="00775886"/>
    <w:rsid w:val="00776269"/>
    <w:rsid w:val="00776B16"/>
    <w:rsid w:val="00776B44"/>
    <w:rsid w:val="00776CF8"/>
    <w:rsid w:val="00776D50"/>
    <w:rsid w:val="00776EDE"/>
    <w:rsid w:val="00777421"/>
    <w:rsid w:val="00777692"/>
    <w:rsid w:val="00777693"/>
    <w:rsid w:val="0077788B"/>
    <w:rsid w:val="007778AC"/>
    <w:rsid w:val="00777C3C"/>
    <w:rsid w:val="0078033C"/>
    <w:rsid w:val="007805ED"/>
    <w:rsid w:val="00780B9C"/>
    <w:rsid w:val="00780DC4"/>
    <w:rsid w:val="00780E00"/>
    <w:rsid w:val="00780EB6"/>
    <w:rsid w:val="0078109D"/>
    <w:rsid w:val="00781587"/>
    <w:rsid w:val="007815ED"/>
    <w:rsid w:val="00781739"/>
    <w:rsid w:val="007818F8"/>
    <w:rsid w:val="00782204"/>
    <w:rsid w:val="007822CB"/>
    <w:rsid w:val="007828DD"/>
    <w:rsid w:val="00782E4E"/>
    <w:rsid w:val="00783086"/>
    <w:rsid w:val="0078368A"/>
    <w:rsid w:val="00783790"/>
    <w:rsid w:val="00783933"/>
    <w:rsid w:val="00783AC2"/>
    <w:rsid w:val="00784361"/>
    <w:rsid w:val="00784463"/>
    <w:rsid w:val="00784790"/>
    <w:rsid w:val="0078546C"/>
    <w:rsid w:val="00785914"/>
    <w:rsid w:val="00785A67"/>
    <w:rsid w:val="0078631E"/>
    <w:rsid w:val="0078634C"/>
    <w:rsid w:val="00786C56"/>
    <w:rsid w:val="00786F1E"/>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40F"/>
    <w:rsid w:val="007939DA"/>
    <w:rsid w:val="0079416C"/>
    <w:rsid w:val="007942DD"/>
    <w:rsid w:val="00794598"/>
    <w:rsid w:val="00794A5A"/>
    <w:rsid w:val="00795175"/>
    <w:rsid w:val="007953FF"/>
    <w:rsid w:val="00795A17"/>
    <w:rsid w:val="00795BA4"/>
    <w:rsid w:val="00795E0B"/>
    <w:rsid w:val="00796539"/>
    <w:rsid w:val="007967A0"/>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6A"/>
    <w:rsid w:val="007A3C93"/>
    <w:rsid w:val="007A450B"/>
    <w:rsid w:val="007A4558"/>
    <w:rsid w:val="007A4CA0"/>
    <w:rsid w:val="007A4DAD"/>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D71"/>
    <w:rsid w:val="007B3D9C"/>
    <w:rsid w:val="007B3E80"/>
    <w:rsid w:val="007B48D5"/>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71E"/>
    <w:rsid w:val="007C2860"/>
    <w:rsid w:val="007C2BC3"/>
    <w:rsid w:val="007C2D0B"/>
    <w:rsid w:val="007C2E62"/>
    <w:rsid w:val="007C3118"/>
    <w:rsid w:val="007C3393"/>
    <w:rsid w:val="007C3671"/>
    <w:rsid w:val="007C3D2A"/>
    <w:rsid w:val="007C3E47"/>
    <w:rsid w:val="007C3FCB"/>
    <w:rsid w:val="007C41A2"/>
    <w:rsid w:val="007C43BE"/>
    <w:rsid w:val="007C495E"/>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1F"/>
    <w:rsid w:val="007D228A"/>
    <w:rsid w:val="007D2366"/>
    <w:rsid w:val="007D2488"/>
    <w:rsid w:val="007D28D9"/>
    <w:rsid w:val="007D2C56"/>
    <w:rsid w:val="007D2DCC"/>
    <w:rsid w:val="007D2EBB"/>
    <w:rsid w:val="007D3192"/>
    <w:rsid w:val="007D352E"/>
    <w:rsid w:val="007D40EC"/>
    <w:rsid w:val="007D425D"/>
    <w:rsid w:val="007D4739"/>
    <w:rsid w:val="007D49A8"/>
    <w:rsid w:val="007D49DA"/>
    <w:rsid w:val="007D4BA0"/>
    <w:rsid w:val="007D4F68"/>
    <w:rsid w:val="007D501C"/>
    <w:rsid w:val="007D50F6"/>
    <w:rsid w:val="007D5469"/>
    <w:rsid w:val="007D5532"/>
    <w:rsid w:val="007D5831"/>
    <w:rsid w:val="007D597C"/>
    <w:rsid w:val="007D5AF4"/>
    <w:rsid w:val="007D63C3"/>
    <w:rsid w:val="007D640D"/>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5A7"/>
    <w:rsid w:val="007F1C64"/>
    <w:rsid w:val="007F21F0"/>
    <w:rsid w:val="007F2502"/>
    <w:rsid w:val="007F2780"/>
    <w:rsid w:val="007F2C7D"/>
    <w:rsid w:val="007F304B"/>
    <w:rsid w:val="007F39CE"/>
    <w:rsid w:val="007F3AAB"/>
    <w:rsid w:val="007F3ACC"/>
    <w:rsid w:val="007F3C9A"/>
    <w:rsid w:val="007F3DC9"/>
    <w:rsid w:val="007F4B39"/>
    <w:rsid w:val="007F4E30"/>
    <w:rsid w:val="007F54B7"/>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9CE"/>
    <w:rsid w:val="00803A44"/>
    <w:rsid w:val="00803B19"/>
    <w:rsid w:val="00803BDB"/>
    <w:rsid w:val="00803CF1"/>
    <w:rsid w:val="00803F75"/>
    <w:rsid w:val="00804011"/>
    <w:rsid w:val="0080432C"/>
    <w:rsid w:val="00804440"/>
    <w:rsid w:val="00804616"/>
    <w:rsid w:val="00804DDB"/>
    <w:rsid w:val="00804DF3"/>
    <w:rsid w:val="00805873"/>
    <w:rsid w:val="00805A2B"/>
    <w:rsid w:val="00805EB6"/>
    <w:rsid w:val="00806238"/>
    <w:rsid w:val="008062B3"/>
    <w:rsid w:val="0080638A"/>
    <w:rsid w:val="00806636"/>
    <w:rsid w:val="008067B8"/>
    <w:rsid w:val="00807243"/>
    <w:rsid w:val="00807393"/>
    <w:rsid w:val="00807C4B"/>
    <w:rsid w:val="00807D5A"/>
    <w:rsid w:val="0081063E"/>
    <w:rsid w:val="00810EBE"/>
    <w:rsid w:val="0081101D"/>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6B5"/>
    <w:rsid w:val="00815B2B"/>
    <w:rsid w:val="00815C2A"/>
    <w:rsid w:val="00817888"/>
    <w:rsid w:val="00817CB5"/>
    <w:rsid w:val="00820A53"/>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07B"/>
    <w:rsid w:val="00825316"/>
    <w:rsid w:val="008264F1"/>
    <w:rsid w:val="008267DE"/>
    <w:rsid w:val="008269A3"/>
    <w:rsid w:val="00826CA4"/>
    <w:rsid w:val="00826F98"/>
    <w:rsid w:val="00827242"/>
    <w:rsid w:val="0082761A"/>
    <w:rsid w:val="008278F9"/>
    <w:rsid w:val="00827941"/>
    <w:rsid w:val="00827A0A"/>
    <w:rsid w:val="00827BC8"/>
    <w:rsid w:val="00827D96"/>
    <w:rsid w:val="00827DF7"/>
    <w:rsid w:val="0083000D"/>
    <w:rsid w:val="00830285"/>
    <w:rsid w:val="00830486"/>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6340"/>
    <w:rsid w:val="00836757"/>
    <w:rsid w:val="00836D3A"/>
    <w:rsid w:val="008371D7"/>
    <w:rsid w:val="008372E4"/>
    <w:rsid w:val="00837B3E"/>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60D"/>
    <w:rsid w:val="00846BD9"/>
    <w:rsid w:val="00847410"/>
    <w:rsid w:val="0084749E"/>
    <w:rsid w:val="008474D9"/>
    <w:rsid w:val="0084776F"/>
    <w:rsid w:val="00847913"/>
    <w:rsid w:val="00847F25"/>
    <w:rsid w:val="00847F50"/>
    <w:rsid w:val="008502DA"/>
    <w:rsid w:val="00850566"/>
    <w:rsid w:val="00850998"/>
    <w:rsid w:val="00850F67"/>
    <w:rsid w:val="00851185"/>
    <w:rsid w:val="0085131B"/>
    <w:rsid w:val="0085146D"/>
    <w:rsid w:val="00851A6D"/>
    <w:rsid w:val="00851B13"/>
    <w:rsid w:val="00851B16"/>
    <w:rsid w:val="0085254A"/>
    <w:rsid w:val="008528CB"/>
    <w:rsid w:val="0085316E"/>
    <w:rsid w:val="0085392E"/>
    <w:rsid w:val="00855AF6"/>
    <w:rsid w:val="00855DB8"/>
    <w:rsid w:val="00856145"/>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861"/>
    <w:rsid w:val="00860B68"/>
    <w:rsid w:val="0086117F"/>
    <w:rsid w:val="008611CD"/>
    <w:rsid w:val="0086131C"/>
    <w:rsid w:val="00861508"/>
    <w:rsid w:val="0086199A"/>
    <w:rsid w:val="00862170"/>
    <w:rsid w:val="00862609"/>
    <w:rsid w:val="0086275E"/>
    <w:rsid w:val="008627E1"/>
    <w:rsid w:val="00862F19"/>
    <w:rsid w:val="0086303F"/>
    <w:rsid w:val="00863044"/>
    <w:rsid w:val="008630D3"/>
    <w:rsid w:val="008632A5"/>
    <w:rsid w:val="008638D8"/>
    <w:rsid w:val="0086413B"/>
    <w:rsid w:val="0086479A"/>
    <w:rsid w:val="008647F3"/>
    <w:rsid w:val="00864C85"/>
    <w:rsid w:val="00864F29"/>
    <w:rsid w:val="008654C3"/>
    <w:rsid w:val="00865AA0"/>
    <w:rsid w:val="00865AE1"/>
    <w:rsid w:val="00865B0E"/>
    <w:rsid w:val="00865B8B"/>
    <w:rsid w:val="00865FA3"/>
    <w:rsid w:val="0086649C"/>
    <w:rsid w:val="00866782"/>
    <w:rsid w:val="00866E35"/>
    <w:rsid w:val="00867090"/>
    <w:rsid w:val="00867255"/>
    <w:rsid w:val="008677EC"/>
    <w:rsid w:val="008678CB"/>
    <w:rsid w:val="0086798E"/>
    <w:rsid w:val="00867A40"/>
    <w:rsid w:val="00867D47"/>
    <w:rsid w:val="00870B5F"/>
    <w:rsid w:val="00870D9F"/>
    <w:rsid w:val="008714BE"/>
    <w:rsid w:val="00871683"/>
    <w:rsid w:val="00871AB0"/>
    <w:rsid w:val="00871B32"/>
    <w:rsid w:val="00872D15"/>
    <w:rsid w:val="00872D1A"/>
    <w:rsid w:val="00873299"/>
    <w:rsid w:val="0087342D"/>
    <w:rsid w:val="00873829"/>
    <w:rsid w:val="00873A46"/>
    <w:rsid w:val="00873CAB"/>
    <w:rsid w:val="008740B0"/>
    <w:rsid w:val="00874186"/>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B76"/>
    <w:rsid w:val="00877DC4"/>
    <w:rsid w:val="00877F12"/>
    <w:rsid w:val="00880138"/>
    <w:rsid w:val="00880345"/>
    <w:rsid w:val="00880D24"/>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BCD"/>
    <w:rsid w:val="00891F64"/>
    <w:rsid w:val="00892372"/>
    <w:rsid w:val="008927E0"/>
    <w:rsid w:val="00892C3E"/>
    <w:rsid w:val="00892F75"/>
    <w:rsid w:val="00892FAB"/>
    <w:rsid w:val="0089355D"/>
    <w:rsid w:val="00893D18"/>
    <w:rsid w:val="00893E55"/>
    <w:rsid w:val="00893E9F"/>
    <w:rsid w:val="00893F76"/>
    <w:rsid w:val="008940A3"/>
    <w:rsid w:val="008944CE"/>
    <w:rsid w:val="00894802"/>
    <w:rsid w:val="00894B53"/>
    <w:rsid w:val="0089534A"/>
    <w:rsid w:val="008954A5"/>
    <w:rsid w:val="0089569A"/>
    <w:rsid w:val="008957DD"/>
    <w:rsid w:val="00895C01"/>
    <w:rsid w:val="00895CD6"/>
    <w:rsid w:val="00895D50"/>
    <w:rsid w:val="00895D69"/>
    <w:rsid w:val="00895E31"/>
    <w:rsid w:val="00896D06"/>
    <w:rsid w:val="00896F84"/>
    <w:rsid w:val="00897033"/>
    <w:rsid w:val="00897240"/>
    <w:rsid w:val="00897294"/>
    <w:rsid w:val="00897490"/>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39A"/>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654"/>
    <w:rsid w:val="008B0782"/>
    <w:rsid w:val="008B09EE"/>
    <w:rsid w:val="008B09F8"/>
    <w:rsid w:val="008B18CE"/>
    <w:rsid w:val="008B1920"/>
    <w:rsid w:val="008B1B90"/>
    <w:rsid w:val="008B20B2"/>
    <w:rsid w:val="008B2328"/>
    <w:rsid w:val="008B269F"/>
    <w:rsid w:val="008B37FF"/>
    <w:rsid w:val="008B397D"/>
    <w:rsid w:val="008B3B1C"/>
    <w:rsid w:val="008B3BEB"/>
    <w:rsid w:val="008B3EDC"/>
    <w:rsid w:val="008B51B6"/>
    <w:rsid w:val="008B56A0"/>
    <w:rsid w:val="008B59FA"/>
    <w:rsid w:val="008B5BC4"/>
    <w:rsid w:val="008B5BE7"/>
    <w:rsid w:val="008B6211"/>
    <w:rsid w:val="008B62F4"/>
    <w:rsid w:val="008B64CE"/>
    <w:rsid w:val="008B6BE5"/>
    <w:rsid w:val="008B6D0E"/>
    <w:rsid w:val="008B703E"/>
    <w:rsid w:val="008B70FE"/>
    <w:rsid w:val="008B7656"/>
    <w:rsid w:val="008C02CC"/>
    <w:rsid w:val="008C05F3"/>
    <w:rsid w:val="008C088B"/>
    <w:rsid w:val="008C0DC0"/>
    <w:rsid w:val="008C0F92"/>
    <w:rsid w:val="008C1080"/>
    <w:rsid w:val="008C1153"/>
    <w:rsid w:val="008C131A"/>
    <w:rsid w:val="008C1494"/>
    <w:rsid w:val="008C186F"/>
    <w:rsid w:val="008C1BC5"/>
    <w:rsid w:val="008C1EB6"/>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99F"/>
    <w:rsid w:val="008C6F81"/>
    <w:rsid w:val="008C70AD"/>
    <w:rsid w:val="008C7405"/>
    <w:rsid w:val="008C772B"/>
    <w:rsid w:val="008C7879"/>
    <w:rsid w:val="008C7B48"/>
    <w:rsid w:val="008C7D55"/>
    <w:rsid w:val="008C7F10"/>
    <w:rsid w:val="008C7F4D"/>
    <w:rsid w:val="008D039C"/>
    <w:rsid w:val="008D0633"/>
    <w:rsid w:val="008D0688"/>
    <w:rsid w:val="008D0BC1"/>
    <w:rsid w:val="008D0E34"/>
    <w:rsid w:val="008D1006"/>
    <w:rsid w:val="008D1062"/>
    <w:rsid w:val="008D13D7"/>
    <w:rsid w:val="008D1B51"/>
    <w:rsid w:val="008D1BC1"/>
    <w:rsid w:val="008D24C1"/>
    <w:rsid w:val="008D276E"/>
    <w:rsid w:val="008D2F11"/>
    <w:rsid w:val="008D3E19"/>
    <w:rsid w:val="008D3F16"/>
    <w:rsid w:val="008D4014"/>
    <w:rsid w:val="008D40F2"/>
    <w:rsid w:val="008D4520"/>
    <w:rsid w:val="008D462F"/>
    <w:rsid w:val="008D471D"/>
    <w:rsid w:val="008D4BA8"/>
    <w:rsid w:val="008D4C85"/>
    <w:rsid w:val="008D4F5B"/>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7C4"/>
    <w:rsid w:val="008E1C79"/>
    <w:rsid w:val="008E1CB8"/>
    <w:rsid w:val="008E2066"/>
    <w:rsid w:val="008E2152"/>
    <w:rsid w:val="008E215C"/>
    <w:rsid w:val="008E2593"/>
    <w:rsid w:val="008E266F"/>
    <w:rsid w:val="008E274C"/>
    <w:rsid w:val="008E2CD8"/>
    <w:rsid w:val="008E2D1C"/>
    <w:rsid w:val="008E3217"/>
    <w:rsid w:val="008E3358"/>
    <w:rsid w:val="008E336D"/>
    <w:rsid w:val="008E3773"/>
    <w:rsid w:val="008E3F0E"/>
    <w:rsid w:val="008E42F8"/>
    <w:rsid w:val="008E45B9"/>
    <w:rsid w:val="008E4AB1"/>
    <w:rsid w:val="008E4CE3"/>
    <w:rsid w:val="008E50AA"/>
    <w:rsid w:val="008E50FD"/>
    <w:rsid w:val="008E556D"/>
    <w:rsid w:val="008E55EA"/>
    <w:rsid w:val="008E5771"/>
    <w:rsid w:val="008E58DA"/>
    <w:rsid w:val="008E6663"/>
    <w:rsid w:val="008E67A1"/>
    <w:rsid w:val="008E67E9"/>
    <w:rsid w:val="008E6A1E"/>
    <w:rsid w:val="008E6BFF"/>
    <w:rsid w:val="008E6C57"/>
    <w:rsid w:val="008E6CB7"/>
    <w:rsid w:val="008E6D19"/>
    <w:rsid w:val="008E6EF8"/>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296"/>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5E9"/>
    <w:rsid w:val="009026D9"/>
    <w:rsid w:val="009028E5"/>
    <w:rsid w:val="009029DA"/>
    <w:rsid w:val="00902A77"/>
    <w:rsid w:val="00902B87"/>
    <w:rsid w:val="00903A52"/>
    <w:rsid w:val="009040E6"/>
    <w:rsid w:val="00904240"/>
    <w:rsid w:val="00904304"/>
    <w:rsid w:val="009044C2"/>
    <w:rsid w:val="009049D9"/>
    <w:rsid w:val="00904D2F"/>
    <w:rsid w:val="00905060"/>
    <w:rsid w:val="009050BD"/>
    <w:rsid w:val="0090561D"/>
    <w:rsid w:val="0090580C"/>
    <w:rsid w:val="00905907"/>
    <w:rsid w:val="00905CEC"/>
    <w:rsid w:val="009060E6"/>
    <w:rsid w:val="00906C20"/>
    <w:rsid w:val="00906E3C"/>
    <w:rsid w:val="009070A7"/>
    <w:rsid w:val="009071FC"/>
    <w:rsid w:val="00907271"/>
    <w:rsid w:val="00907479"/>
    <w:rsid w:val="00907520"/>
    <w:rsid w:val="00907CF1"/>
    <w:rsid w:val="00910452"/>
    <w:rsid w:val="00910611"/>
    <w:rsid w:val="00910833"/>
    <w:rsid w:val="00910CD7"/>
    <w:rsid w:val="00910D61"/>
    <w:rsid w:val="00911508"/>
    <w:rsid w:val="009118F9"/>
    <w:rsid w:val="00911B95"/>
    <w:rsid w:val="00911ECB"/>
    <w:rsid w:val="009122B7"/>
    <w:rsid w:val="0091256D"/>
    <w:rsid w:val="00912B42"/>
    <w:rsid w:val="00912DA6"/>
    <w:rsid w:val="009131A9"/>
    <w:rsid w:val="0091353C"/>
    <w:rsid w:val="00913977"/>
    <w:rsid w:val="009141D1"/>
    <w:rsid w:val="00914203"/>
    <w:rsid w:val="00914AFA"/>
    <w:rsid w:val="00914C87"/>
    <w:rsid w:val="00915AB6"/>
    <w:rsid w:val="0091623E"/>
    <w:rsid w:val="009163F2"/>
    <w:rsid w:val="00916D91"/>
    <w:rsid w:val="00916E8F"/>
    <w:rsid w:val="00916EF9"/>
    <w:rsid w:val="009171B2"/>
    <w:rsid w:val="00917445"/>
    <w:rsid w:val="00917560"/>
    <w:rsid w:val="0091760A"/>
    <w:rsid w:val="00917BD5"/>
    <w:rsid w:val="00917C33"/>
    <w:rsid w:val="00917F6F"/>
    <w:rsid w:val="00917F72"/>
    <w:rsid w:val="00917F74"/>
    <w:rsid w:val="00920663"/>
    <w:rsid w:val="009207BC"/>
    <w:rsid w:val="00920949"/>
    <w:rsid w:val="009209DD"/>
    <w:rsid w:val="00921108"/>
    <w:rsid w:val="009214DE"/>
    <w:rsid w:val="009216C7"/>
    <w:rsid w:val="00921891"/>
    <w:rsid w:val="009228DD"/>
    <w:rsid w:val="00922F1C"/>
    <w:rsid w:val="00922F9D"/>
    <w:rsid w:val="009231C2"/>
    <w:rsid w:val="0092354C"/>
    <w:rsid w:val="00924472"/>
    <w:rsid w:val="009250EC"/>
    <w:rsid w:val="0092560D"/>
    <w:rsid w:val="00925644"/>
    <w:rsid w:val="0092573C"/>
    <w:rsid w:val="00925867"/>
    <w:rsid w:val="00925DD5"/>
    <w:rsid w:val="0092649C"/>
    <w:rsid w:val="00926A44"/>
    <w:rsid w:val="00926CAE"/>
    <w:rsid w:val="00927442"/>
    <w:rsid w:val="0092752C"/>
    <w:rsid w:val="00927F34"/>
    <w:rsid w:val="00930216"/>
    <w:rsid w:val="00930A51"/>
    <w:rsid w:val="009312BE"/>
    <w:rsid w:val="009312E2"/>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624"/>
    <w:rsid w:val="00937C62"/>
    <w:rsid w:val="00937EB7"/>
    <w:rsid w:val="00937F52"/>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CC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C0"/>
    <w:rsid w:val="00946083"/>
    <w:rsid w:val="009463E2"/>
    <w:rsid w:val="009464C8"/>
    <w:rsid w:val="009465CB"/>
    <w:rsid w:val="00947097"/>
    <w:rsid w:val="00947247"/>
    <w:rsid w:val="00947492"/>
    <w:rsid w:val="00947E32"/>
    <w:rsid w:val="00947E48"/>
    <w:rsid w:val="009509FD"/>
    <w:rsid w:val="00950B27"/>
    <w:rsid w:val="00950CE7"/>
    <w:rsid w:val="00951069"/>
    <w:rsid w:val="009513DD"/>
    <w:rsid w:val="00951562"/>
    <w:rsid w:val="00951AE4"/>
    <w:rsid w:val="00951F10"/>
    <w:rsid w:val="00951F34"/>
    <w:rsid w:val="009520EE"/>
    <w:rsid w:val="00952735"/>
    <w:rsid w:val="00952A56"/>
    <w:rsid w:val="00952BB7"/>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597"/>
    <w:rsid w:val="00965E56"/>
    <w:rsid w:val="00965F20"/>
    <w:rsid w:val="00966232"/>
    <w:rsid w:val="009664C7"/>
    <w:rsid w:val="00966792"/>
    <w:rsid w:val="00966969"/>
    <w:rsid w:val="0096788F"/>
    <w:rsid w:val="00967DB6"/>
    <w:rsid w:val="0097000C"/>
    <w:rsid w:val="0097047F"/>
    <w:rsid w:val="009706D9"/>
    <w:rsid w:val="009708EB"/>
    <w:rsid w:val="00970F83"/>
    <w:rsid w:val="009715B2"/>
    <w:rsid w:val="00971DB8"/>
    <w:rsid w:val="00971F45"/>
    <w:rsid w:val="00972C8C"/>
    <w:rsid w:val="009732AB"/>
    <w:rsid w:val="0097352F"/>
    <w:rsid w:val="00973B4C"/>
    <w:rsid w:val="009746BE"/>
    <w:rsid w:val="00974D21"/>
    <w:rsid w:val="00974E0E"/>
    <w:rsid w:val="00975643"/>
    <w:rsid w:val="00975841"/>
    <w:rsid w:val="00976D26"/>
    <w:rsid w:val="009777AD"/>
    <w:rsid w:val="00977970"/>
    <w:rsid w:val="009779CF"/>
    <w:rsid w:val="00977CDB"/>
    <w:rsid w:val="00977D86"/>
    <w:rsid w:val="00980277"/>
    <w:rsid w:val="00980280"/>
    <w:rsid w:val="0098030E"/>
    <w:rsid w:val="009805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170"/>
    <w:rsid w:val="0098525B"/>
    <w:rsid w:val="009854F8"/>
    <w:rsid w:val="00985717"/>
    <w:rsid w:val="00985770"/>
    <w:rsid w:val="009857D5"/>
    <w:rsid w:val="00985833"/>
    <w:rsid w:val="00985886"/>
    <w:rsid w:val="009864E2"/>
    <w:rsid w:val="00986B42"/>
    <w:rsid w:val="00986D96"/>
    <w:rsid w:val="00987239"/>
    <w:rsid w:val="0098744A"/>
    <w:rsid w:val="00987CFA"/>
    <w:rsid w:val="00990189"/>
    <w:rsid w:val="0099046B"/>
    <w:rsid w:val="00990578"/>
    <w:rsid w:val="00990B2B"/>
    <w:rsid w:val="00990FD7"/>
    <w:rsid w:val="009911F0"/>
    <w:rsid w:val="00991377"/>
    <w:rsid w:val="00992AEB"/>
    <w:rsid w:val="00992ECB"/>
    <w:rsid w:val="0099305B"/>
    <w:rsid w:val="0099365A"/>
    <w:rsid w:val="009939D8"/>
    <w:rsid w:val="00993A42"/>
    <w:rsid w:val="00993E62"/>
    <w:rsid w:val="00994276"/>
    <w:rsid w:val="00994282"/>
    <w:rsid w:val="00994642"/>
    <w:rsid w:val="009947D9"/>
    <w:rsid w:val="0099480B"/>
    <w:rsid w:val="00994811"/>
    <w:rsid w:val="009948C9"/>
    <w:rsid w:val="00995A6D"/>
    <w:rsid w:val="00995BEE"/>
    <w:rsid w:val="00995DE2"/>
    <w:rsid w:val="009965F7"/>
    <w:rsid w:val="009966DC"/>
    <w:rsid w:val="00996876"/>
    <w:rsid w:val="00997342"/>
    <w:rsid w:val="00997360"/>
    <w:rsid w:val="00997536"/>
    <w:rsid w:val="00997957"/>
    <w:rsid w:val="00997C92"/>
    <w:rsid w:val="00997CC6"/>
    <w:rsid w:val="00997DE9"/>
    <w:rsid w:val="009A00A8"/>
    <w:rsid w:val="009A02AC"/>
    <w:rsid w:val="009A036B"/>
    <w:rsid w:val="009A0411"/>
    <w:rsid w:val="009A0427"/>
    <w:rsid w:val="009A049D"/>
    <w:rsid w:val="009A067B"/>
    <w:rsid w:val="009A0733"/>
    <w:rsid w:val="009A0A28"/>
    <w:rsid w:val="009A0D08"/>
    <w:rsid w:val="009A142F"/>
    <w:rsid w:val="009A1564"/>
    <w:rsid w:val="009A1C1A"/>
    <w:rsid w:val="009A2267"/>
    <w:rsid w:val="009A2A9D"/>
    <w:rsid w:val="009A2D35"/>
    <w:rsid w:val="009A38D8"/>
    <w:rsid w:val="009A39E3"/>
    <w:rsid w:val="009A3B41"/>
    <w:rsid w:val="009A3E36"/>
    <w:rsid w:val="009A3F93"/>
    <w:rsid w:val="009A3FE6"/>
    <w:rsid w:val="009A4536"/>
    <w:rsid w:val="009A4E42"/>
    <w:rsid w:val="009A4F40"/>
    <w:rsid w:val="009A4F7F"/>
    <w:rsid w:val="009A5101"/>
    <w:rsid w:val="009A519B"/>
    <w:rsid w:val="009A5411"/>
    <w:rsid w:val="009A5CDC"/>
    <w:rsid w:val="009A6CFD"/>
    <w:rsid w:val="009A72AD"/>
    <w:rsid w:val="009A78ED"/>
    <w:rsid w:val="009A7B00"/>
    <w:rsid w:val="009A7CDD"/>
    <w:rsid w:val="009B00A8"/>
    <w:rsid w:val="009B0302"/>
    <w:rsid w:val="009B03AF"/>
    <w:rsid w:val="009B0731"/>
    <w:rsid w:val="009B0996"/>
    <w:rsid w:val="009B0B4D"/>
    <w:rsid w:val="009B0C1C"/>
    <w:rsid w:val="009B14DB"/>
    <w:rsid w:val="009B15E6"/>
    <w:rsid w:val="009B163B"/>
    <w:rsid w:val="009B16EF"/>
    <w:rsid w:val="009B1CAA"/>
    <w:rsid w:val="009B1D72"/>
    <w:rsid w:val="009B1F1C"/>
    <w:rsid w:val="009B1F99"/>
    <w:rsid w:val="009B2794"/>
    <w:rsid w:val="009B2875"/>
    <w:rsid w:val="009B2934"/>
    <w:rsid w:val="009B2B55"/>
    <w:rsid w:val="009B2D68"/>
    <w:rsid w:val="009B2DC1"/>
    <w:rsid w:val="009B2DF3"/>
    <w:rsid w:val="009B3247"/>
    <w:rsid w:val="009B33C0"/>
    <w:rsid w:val="009B3AB3"/>
    <w:rsid w:val="009B4124"/>
    <w:rsid w:val="009B427D"/>
    <w:rsid w:val="009B4CB4"/>
    <w:rsid w:val="009B51C7"/>
    <w:rsid w:val="009B5328"/>
    <w:rsid w:val="009B5413"/>
    <w:rsid w:val="009B5931"/>
    <w:rsid w:val="009B5987"/>
    <w:rsid w:val="009B5B5A"/>
    <w:rsid w:val="009B6261"/>
    <w:rsid w:val="009B6B57"/>
    <w:rsid w:val="009B6BA1"/>
    <w:rsid w:val="009B6CD8"/>
    <w:rsid w:val="009B794B"/>
    <w:rsid w:val="009B7BD3"/>
    <w:rsid w:val="009C000B"/>
    <w:rsid w:val="009C0097"/>
    <w:rsid w:val="009C04B9"/>
    <w:rsid w:val="009C099D"/>
    <w:rsid w:val="009C0C35"/>
    <w:rsid w:val="009C1262"/>
    <w:rsid w:val="009C1504"/>
    <w:rsid w:val="009C180A"/>
    <w:rsid w:val="009C1B7D"/>
    <w:rsid w:val="009C1C78"/>
    <w:rsid w:val="009C2060"/>
    <w:rsid w:val="009C2278"/>
    <w:rsid w:val="009C2284"/>
    <w:rsid w:val="009C2F5E"/>
    <w:rsid w:val="009C32C7"/>
    <w:rsid w:val="009C35B3"/>
    <w:rsid w:val="009C3B5D"/>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7126"/>
    <w:rsid w:val="009C7220"/>
    <w:rsid w:val="009C76FD"/>
    <w:rsid w:val="009C78A6"/>
    <w:rsid w:val="009C78B1"/>
    <w:rsid w:val="009C7E0A"/>
    <w:rsid w:val="009D01BF"/>
    <w:rsid w:val="009D04BF"/>
    <w:rsid w:val="009D0993"/>
    <w:rsid w:val="009D0A3B"/>
    <w:rsid w:val="009D0A75"/>
    <w:rsid w:val="009D111E"/>
    <w:rsid w:val="009D1845"/>
    <w:rsid w:val="009D1BD4"/>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0EF"/>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5AA3"/>
    <w:rsid w:val="009F6299"/>
    <w:rsid w:val="009F6468"/>
    <w:rsid w:val="009F6C44"/>
    <w:rsid w:val="009F6FEF"/>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AAB"/>
    <w:rsid w:val="00A02AC1"/>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403"/>
    <w:rsid w:val="00A108C5"/>
    <w:rsid w:val="00A1116E"/>
    <w:rsid w:val="00A112E2"/>
    <w:rsid w:val="00A1131E"/>
    <w:rsid w:val="00A11449"/>
    <w:rsid w:val="00A1145A"/>
    <w:rsid w:val="00A115A0"/>
    <w:rsid w:val="00A11631"/>
    <w:rsid w:val="00A11792"/>
    <w:rsid w:val="00A11A05"/>
    <w:rsid w:val="00A12539"/>
    <w:rsid w:val="00A1269E"/>
    <w:rsid w:val="00A1299A"/>
    <w:rsid w:val="00A12B49"/>
    <w:rsid w:val="00A12DFE"/>
    <w:rsid w:val="00A1365B"/>
    <w:rsid w:val="00A13E05"/>
    <w:rsid w:val="00A13E67"/>
    <w:rsid w:val="00A13FDC"/>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03F3"/>
    <w:rsid w:val="00A2121E"/>
    <w:rsid w:val="00A21EF6"/>
    <w:rsid w:val="00A2268E"/>
    <w:rsid w:val="00A226BC"/>
    <w:rsid w:val="00A22735"/>
    <w:rsid w:val="00A22A81"/>
    <w:rsid w:val="00A23221"/>
    <w:rsid w:val="00A2359B"/>
    <w:rsid w:val="00A2389A"/>
    <w:rsid w:val="00A23BAD"/>
    <w:rsid w:val="00A23D48"/>
    <w:rsid w:val="00A2400F"/>
    <w:rsid w:val="00A2435B"/>
    <w:rsid w:val="00A248F8"/>
    <w:rsid w:val="00A24C7A"/>
    <w:rsid w:val="00A24EEF"/>
    <w:rsid w:val="00A2509B"/>
    <w:rsid w:val="00A25AE8"/>
    <w:rsid w:val="00A26006"/>
    <w:rsid w:val="00A260B7"/>
    <w:rsid w:val="00A262AC"/>
    <w:rsid w:val="00A265BE"/>
    <w:rsid w:val="00A2677B"/>
    <w:rsid w:val="00A26789"/>
    <w:rsid w:val="00A26DBE"/>
    <w:rsid w:val="00A26E3C"/>
    <w:rsid w:val="00A27228"/>
    <w:rsid w:val="00A272EF"/>
    <w:rsid w:val="00A27858"/>
    <w:rsid w:val="00A27E17"/>
    <w:rsid w:val="00A30032"/>
    <w:rsid w:val="00A300FA"/>
    <w:rsid w:val="00A30223"/>
    <w:rsid w:val="00A31254"/>
    <w:rsid w:val="00A31376"/>
    <w:rsid w:val="00A31F0D"/>
    <w:rsid w:val="00A31F4B"/>
    <w:rsid w:val="00A323F7"/>
    <w:rsid w:val="00A3311F"/>
    <w:rsid w:val="00A337EB"/>
    <w:rsid w:val="00A339EA"/>
    <w:rsid w:val="00A33D88"/>
    <w:rsid w:val="00A34010"/>
    <w:rsid w:val="00A3429F"/>
    <w:rsid w:val="00A3461E"/>
    <w:rsid w:val="00A34668"/>
    <w:rsid w:val="00A348FF"/>
    <w:rsid w:val="00A34BBD"/>
    <w:rsid w:val="00A34DE7"/>
    <w:rsid w:val="00A34EFF"/>
    <w:rsid w:val="00A35520"/>
    <w:rsid w:val="00A35737"/>
    <w:rsid w:val="00A36148"/>
    <w:rsid w:val="00A361E8"/>
    <w:rsid w:val="00A36E38"/>
    <w:rsid w:val="00A36EF2"/>
    <w:rsid w:val="00A372F8"/>
    <w:rsid w:val="00A3744D"/>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3E5B"/>
    <w:rsid w:val="00A4407D"/>
    <w:rsid w:val="00A444ED"/>
    <w:rsid w:val="00A448E4"/>
    <w:rsid w:val="00A448EC"/>
    <w:rsid w:val="00A44993"/>
    <w:rsid w:val="00A44A15"/>
    <w:rsid w:val="00A44B4A"/>
    <w:rsid w:val="00A44F13"/>
    <w:rsid w:val="00A44F58"/>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7E7"/>
    <w:rsid w:val="00A50E1B"/>
    <w:rsid w:val="00A51867"/>
    <w:rsid w:val="00A518EA"/>
    <w:rsid w:val="00A51996"/>
    <w:rsid w:val="00A51B5F"/>
    <w:rsid w:val="00A52111"/>
    <w:rsid w:val="00A523FD"/>
    <w:rsid w:val="00A52438"/>
    <w:rsid w:val="00A524D1"/>
    <w:rsid w:val="00A524DF"/>
    <w:rsid w:val="00A526ED"/>
    <w:rsid w:val="00A52787"/>
    <w:rsid w:val="00A5278D"/>
    <w:rsid w:val="00A52B17"/>
    <w:rsid w:val="00A52B38"/>
    <w:rsid w:val="00A53209"/>
    <w:rsid w:val="00A533F0"/>
    <w:rsid w:val="00A53A90"/>
    <w:rsid w:val="00A53DCA"/>
    <w:rsid w:val="00A53E8A"/>
    <w:rsid w:val="00A543D7"/>
    <w:rsid w:val="00A54523"/>
    <w:rsid w:val="00A54664"/>
    <w:rsid w:val="00A549C9"/>
    <w:rsid w:val="00A54E7B"/>
    <w:rsid w:val="00A54FCA"/>
    <w:rsid w:val="00A550E7"/>
    <w:rsid w:val="00A55534"/>
    <w:rsid w:val="00A5572E"/>
    <w:rsid w:val="00A557D0"/>
    <w:rsid w:val="00A55CC1"/>
    <w:rsid w:val="00A55DB5"/>
    <w:rsid w:val="00A562BD"/>
    <w:rsid w:val="00A56611"/>
    <w:rsid w:val="00A56A41"/>
    <w:rsid w:val="00A57FF7"/>
    <w:rsid w:val="00A60388"/>
    <w:rsid w:val="00A60857"/>
    <w:rsid w:val="00A60957"/>
    <w:rsid w:val="00A60B6E"/>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954"/>
    <w:rsid w:val="00A65AED"/>
    <w:rsid w:val="00A6608B"/>
    <w:rsid w:val="00A66A14"/>
    <w:rsid w:val="00A66AC3"/>
    <w:rsid w:val="00A671C5"/>
    <w:rsid w:val="00A67359"/>
    <w:rsid w:val="00A675CC"/>
    <w:rsid w:val="00A6767F"/>
    <w:rsid w:val="00A676D6"/>
    <w:rsid w:val="00A67CED"/>
    <w:rsid w:val="00A67F2F"/>
    <w:rsid w:val="00A704C8"/>
    <w:rsid w:val="00A70683"/>
    <w:rsid w:val="00A7096D"/>
    <w:rsid w:val="00A71007"/>
    <w:rsid w:val="00A710C3"/>
    <w:rsid w:val="00A7121D"/>
    <w:rsid w:val="00A7125D"/>
    <w:rsid w:val="00A7212B"/>
    <w:rsid w:val="00A72504"/>
    <w:rsid w:val="00A72BB2"/>
    <w:rsid w:val="00A72E6A"/>
    <w:rsid w:val="00A72FBC"/>
    <w:rsid w:val="00A7315C"/>
    <w:rsid w:val="00A731DD"/>
    <w:rsid w:val="00A734C6"/>
    <w:rsid w:val="00A735BD"/>
    <w:rsid w:val="00A7373F"/>
    <w:rsid w:val="00A73889"/>
    <w:rsid w:val="00A7396A"/>
    <w:rsid w:val="00A739B3"/>
    <w:rsid w:val="00A73A4D"/>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0E8"/>
    <w:rsid w:val="00A8130F"/>
    <w:rsid w:val="00A816EF"/>
    <w:rsid w:val="00A81A84"/>
    <w:rsid w:val="00A81C07"/>
    <w:rsid w:val="00A81DA6"/>
    <w:rsid w:val="00A82304"/>
    <w:rsid w:val="00A82843"/>
    <w:rsid w:val="00A8290D"/>
    <w:rsid w:val="00A8295E"/>
    <w:rsid w:val="00A82A66"/>
    <w:rsid w:val="00A82BB5"/>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415"/>
    <w:rsid w:val="00A876D8"/>
    <w:rsid w:val="00A877AD"/>
    <w:rsid w:val="00A87B07"/>
    <w:rsid w:val="00A87B4D"/>
    <w:rsid w:val="00A87B77"/>
    <w:rsid w:val="00A9023A"/>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761"/>
    <w:rsid w:val="00A958FA"/>
    <w:rsid w:val="00A95D0E"/>
    <w:rsid w:val="00A96694"/>
    <w:rsid w:val="00A97615"/>
    <w:rsid w:val="00A97759"/>
    <w:rsid w:val="00A97A34"/>
    <w:rsid w:val="00A97C8C"/>
    <w:rsid w:val="00AA0234"/>
    <w:rsid w:val="00AA02D0"/>
    <w:rsid w:val="00AA0B01"/>
    <w:rsid w:val="00AA0CCF"/>
    <w:rsid w:val="00AA0E4F"/>
    <w:rsid w:val="00AA0EA8"/>
    <w:rsid w:val="00AA19D0"/>
    <w:rsid w:val="00AA1A06"/>
    <w:rsid w:val="00AA1C03"/>
    <w:rsid w:val="00AA20D6"/>
    <w:rsid w:val="00AA2154"/>
    <w:rsid w:val="00AA238E"/>
    <w:rsid w:val="00AA2C7F"/>
    <w:rsid w:val="00AA347A"/>
    <w:rsid w:val="00AA38FF"/>
    <w:rsid w:val="00AA3AC0"/>
    <w:rsid w:val="00AA4960"/>
    <w:rsid w:val="00AA4AF4"/>
    <w:rsid w:val="00AA4B94"/>
    <w:rsid w:val="00AA4D19"/>
    <w:rsid w:val="00AA4D5D"/>
    <w:rsid w:val="00AA4F39"/>
    <w:rsid w:val="00AA4FC9"/>
    <w:rsid w:val="00AA5376"/>
    <w:rsid w:val="00AA54B6"/>
    <w:rsid w:val="00AA5518"/>
    <w:rsid w:val="00AA631B"/>
    <w:rsid w:val="00AA6941"/>
    <w:rsid w:val="00AA6D3C"/>
    <w:rsid w:val="00AA7470"/>
    <w:rsid w:val="00AA74E6"/>
    <w:rsid w:val="00AA7928"/>
    <w:rsid w:val="00AA7CE3"/>
    <w:rsid w:val="00AA7EFA"/>
    <w:rsid w:val="00AB0FCC"/>
    <w:rsid w:val="00AB185C"/>
    <w:rsid w:val="00AB2157"/>
    <w:rsid w:val="00AB21A2"/>
    <w:rsid w:val="00AB2229"/>
    <w:rsid w:val="00AB2816"/>
    <w:rsid w:val="00AB2869"/>
    <w:rsid w:val="00AB2EF3"/>
    <w:rsid w:val="00AB2F5E"/>
    <w:rsid w:val="00AB30D5"/>
    <w:rsid w:val="00AB4250"/>
    <w:rsid w:val="00AB4865"/>
    <w:rsid w:val="00AB4C44"/>
    <w:rsid w:val="00AB509D"/>
    <w:rsid w:val="00AB5458"/>
    <w:rsid w:val="00AB56AA"/>
    <w:rsid w:val="00AB5C21"/>
    <w:rsid w:val="00AB5E36"/>
    <w:rsid w:val="00AB5E3A"/>
    <w:rsid w:val="00AB60B0"/>
    <w:rsid w:val="00AB6300"/>
    <w:rsid w:val="00AB6A5C"/>
    <w:rsid w:val="00AB6D09"/>
    <w:rsid w:val="00AB758C"/>
    <w:rsid w:val="00AB7ED1"/>
    <w:rsid w:val="00AB7F26"/>
    <w:rsid w:val="00AC0119"/>
    <w:rsid w:val="00AC05C5"/>
    <w:rsid w:val="00AC0750"/>
    <w:rsid w:val="00AC0D3A"/>
    <w:rsid w:val="00AC15D8"/>
    <w:rsid w:val="00AC1834"/>
    <w:rsid w:val="00AC1922"/>
    <w:rsid w:val="00AC1BE9"/>
    <w:rsid w:val="00AC1DCD"/>
    <w:rsid w:val="00AC1EDB"/>
    <w:rsid w:val="00AC20FB"/>
    <w:rsid w:val="00AC238C"/>
    <w:rsid w:val="00AC27CE"/>
    <w:rsid w:val="00AC2803"/>
    <w:rsid w:val="00AC3502"/>
    <w:rsid w:val="00AC3C6A"/>
    <w:rsid w:val="00AC3FA9"/>
    <w:rsid w:val="00AC3FAC"/>
    <w:rsid w:val="00AC41B4"/>
    <w:rsid w:val="00AC4BE9"/>
    <w:rsid w:val="00AC4D20"/>
    <w:rsid w:val="00AC53C8"/>
    <w:rsid w:val="00AC5535"/>
    <w:rsid w:val="00AC59AE"/>
    <w:rsid w:val="00AC5DE1"/>
    <w:rsid w:val="00AC6086"/>
    <w:rsid w:val="00AC6094"/>
    <w:rsid w:val="00AC62E4"/>
    <w:rsid w:val="00AC66CC"/>
    <w:rsid w:val="00AC6B29"/>
    <w:rsid w:val="00AC6D33"/>
    <w:rsid w:val="00AC6D70"/>
    <w:rsid w:val="00AC740F"/>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3D4"/>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C4C"/>
    <w:rsid w:val="00AE1EBD"/>
    <w:rsid w:val="00AE21B4"/>
    <w:rsid w:val="00AE231A"/>
    <w:rsid w:val="00AE246C"/>
    <w:rsid w:val="00AE312D"/>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4BF"/>
    <w:rsid w:val="00AE754A"/>
    <w:rsid w:val="00AE7706"/>
    <w:rsid w:val="00AE7BA7"/>
    <w:rsid w:val="00AE7FF7"/>
    <w:rsid w:val="00AF042E"/>
    <w:rsid w:val="00AF0701"/>
    <w:rsid w:val="00AF0F89"/>
    <w:rsid w:val="00AF125F"/>
    <w:rsid w:val="00AF14D4"/>
    <w:rsid w:val="00AF1519"/>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079C0"/>
    <w:rsid w:val="00B1089D"/>
    <w:rsid w:val="00B10956"/>
    <w:rsid w:val="00B109D8"/>
    <w:rsid w:val="00B10D73"/>
    <w:rsid w:val="00B111F6"/>
    <w:rsid w:val="00B113DD"/>
    <w:rsid w:val="00B113E5"/>
    <w:rsid w:val="00B11BBE"/>
    <w:rsid w:val="00B11C3C"/>
    <w:rsid w:val="00B12315"/>
    <w:rsid w:val="00B1252E"/>
    <w:rsid w:val="00B12F44"/>
    <w:rsid w:val="00B134D0"/>
    <w:rsid w:val="00B135BE"/>
    <w:rsid w:val="00B13DDC"/>
    <w:rsid w:val="00B141F1"/>
    <w:rsid w:val="00B14A97"/>
    <w:rsid w:val="00B14C1A"/>
    <w:rsid w:val="00B15097"/>
    <w:rsid w:val="00B150E5"/>
    <w:rsid w:val="00B1521D"/>
    <w:rsid w:val="00B15672"/>
    <w:rsid w:val="00B15DB1"/>
    <w:rsid w:val="00B16D8E"/>
    <w:rsid w:val="00B17017"/>
    <w:rsid w:val="00B17D65"/>
    <w:rsid w:val="00B17F1B"/>
    <w:rsid w:val="00B20364"/>
    <w:rsid w:val="00B208AB"/>
    <w:rsid w:val="00B21021"/>
    <w:rsid w:val="00B2155E"/>
    <w:rsid w:val="00B217E1"/>
    <w:rsid w:val="00B21C2E"/>
    <w:rsid w:val="00B21E66"/>
    <w:rsid w:val="00B21FD6"/>
    <w:rsid w:val="00B22748"/>
    <w:rsid w:val="00B227A3"/>
    <w:rsid w:val="00B229BB"/>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FD9"/>
    <w:rsid w:val="00B30499"/>
    <w:rsid w:val="00B30565"/>
    <w:rsid w:val="00B309C5"/>
    <w:rsid w:val="00B30AF2"/>
    <w:rsid w:val="00B311F8"/>
    <w:rsid w:val="00B319DE"/>
    <w:rsid w:val="00B31D3E"/>
    <w:rsid w:val="00B31DDE"/>
    <w:rsid w:val="00B32F2D"/>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441"/>
    <w:rsid w:val="00B41527"/>
    <w:rsid w:val="00B41905"/>
    <w:rsid w:val="00B4193D"/>
    <w:rsid w:val="00B41E3B"/>
    <w:rsid w:val="00B42ABC"/>
    <w:rsid w:val="00B431A8"/>
    <w:rsid w:val="00B43318"/>
    <w:rsid w:val="00B43396"/>
    <w:rsid w:val="00B433BF"/>
    <w:rsid w:val="00B4380B"/>
    <w:rsid w:val="00B4396E"/>
    <w:rsid w:val="00B43A10"/>
    <w:rsid w:val="00B43B4E"/>
    <w:rsid w:val="00B44090"/>
    <w:rsid w:val="00B446C4"/>
    <w:rsid w:val="00B44F3B"/>
    <w:rsid w:val="00B45042"/>
    <w:rsid w:val="00B45260"/>
    <w:rsid w:val="00B45646"/>
    <w:rsid w:val="00B45E7C"/>
    <w:rsid w:val="00B46279"/>
    <w:rsid w:val="00B46372"/>
    <w:rsid w:val="00B46496"/>
    <w:rsid w:val="00B4661A"/>
    <w:rsid w:val="00B46634"/>
    <w:rsid w:val="00B46FC6"/>
    <w:rsid w:val="00B473E9"/>
    <w:rsid w:val="00B4757E"/>
    <w:rsid w:val="00B47624"/>
    <w:rsid w:val="00B47833"/>
    <w:rsid w:val="00B47903"/>
    <w:rsid w:val="00B47967"/>
    <w:rsid w:val="00B479E9"/>
    <w:rsid w:val="00B47E26"/>
    <w:rsid w:val="00B47ED4"/>
    <w:rsid w:val="00B5019C"/>
    <w:rsid w:val="00B50A63"/>
    <w:rsid w:val="00B51186"/>
    <w:rsid w:val="00B5171E"/>
    <w:rsid w:val="00B519D6"/>
    <w:rsid w:val="00B51C31"/>
    <w:rsid w:val="00B523FE"/>
    <w:rsid w:val="00B52714"/>
    <w:rsid w:val="00B5284E"/>
    <w:rsid w:val="00B529A4"/>
    <w:rsid w:val="00B52CFB"/>
    <w:rsid w:val="00B534D4"/>
    <w:rsid w:val="00B53647"/>
    <w:rsid w:val="00B5368C"/>
    <w:rsid w:val="00B53727"/>
    <w:rsid w:val="00B53748"/>
    <w:rsid w:val="00B53987"/>
    <w:rsid w:val="00B539D3"/>
    <w:rsid w:val="00B53B29"/>
    <w:rsid w:val="00B53CCA"/>
    <w:rsid w:val="00B53D45"/>
    <w:rsid w:val="00B5473D"/>
    <w:rsid w:val="00B54809"/>
    <w:rsid w:val="00B548BE"/>
    <w:rsid w:val="00B54CC3"/>
    <w:rsid w:val="00B54DFB"/>
    <w:rsid w:val="00B54FF8"/>
    <w:rsid w:val="00B55674"/>
    <w:rsid w:val="00B55906"/>
    <w:rsid w:val="00B55E70"/>
    <w:rsid w:val="00B56252"/>
    <w:rsid w:val="00B563A7"/>
    <w:rsid w:val="00B563FF"/>
    <w:rsid w:val="00B56DB6"/>
    <w:rsid w:val="00B56F89"/>
    <w:rsid w:val="00B57477"/>
    <w:rsid w:val="00B574C7"/>
    <w:rsid w:val="00B57DCA"/>
    <w:rsid w:val="00B57E62"/>
    <w:rsid w:val="00B607EB"/>
    <w:rsid w:val="00B60F8A"/>
    <w:rsid w:val="00B61175"/>
    <w:rsid w:val="00B611E9"/>
    <w:rsid w:val="00B614C9"/>
    <w:rsid w:val="00B61864"/>
    <w:rsid w:val="00B61B9A"/>
    <w:rsid w:val="00B61DE8"/>
    <w:rsid w:val="00B6220C"/>
    <w:rsid w:val="00B62230"/>
    <w:rsid w:val="00B624E5"/>
    <w:rsid w:val="00B625CA"/>
    <w:rsid w:val="00B62655"/>
    <w:rsid w:val="00B626F1"/>
    <w:rsid w:val="00B62808"/>
    <w:rsid w:val="00B62848"/>
    <w:rsid w:val="00B62C24"/>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A4B"/>
    <w:rsid w:val="00B73EB8"/>
    <w:rsid w:val="00B74373"/>
    <w:rsid w:val="00B7465A"/>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549"/>
    <w:rsid w:val="00B9073D"/>
    <w:rsid w:val="00B907ED"/>
    <w:rsid w:val="00B90BFE"/>
    <w:rsid w:val="00B91723"/>
    <w:rsid w:val="00B91C16"/>
    <w:rsid w:val="00B91C84"/>
    <w:rsid w:val="00B923C9"/>
    <w:rsid w:val="00B9242E"/>
    <w:rsid w:val="00B9294C"/>
    <w:rsid w:val="00B92F24"/>
    <w:rsid w:val="00B9308B"/>
    <w:rsid w:val="00B930DC"/>
    <w:rsid w:val="00B93312"/>
    <w:rsid w:val="00B93401"/>
    <w:rsid w:val="00B935A5"/>
    <w:rsid w:val="00B9511E"/>
    <w:rsid w:val="00B95EF4"/>
    <w:rsid w:val="00B9648B"/>
    <w:rsid w:val="00B964A1"/>
    <w:rsid w:val="00B9678D"/>
    <w:rsid w:val="00B968C1"/>
    <w:rsid w:val="00B96935"/>
    <w:rsid w:val="00B96AC8"/>
    <w:rsid w:val="00B96AF1"/>
    <w:rsid w:val="00B96EA5"/>
    <w:rsid w:val="00B97164"/>
    <w:rsid w:val="00B97712"/>
    <w:rsid w:val="00B97753"/>
    <w:rsid w:val="00B97BD4"/>
    <w:rsid w:val="00B97FB7"/>
    <w:rsid w:val="00BA043A"/>
    <w:rsid w:val="00BA0CCE"/>
    <w:rsid w:val="00BA0EB2"/>
    <w:rsid w:val="00BA10EB"/>
    <w:rsid w:val="00BA1554"/>
    <w:rsid w:val="00BA16E0"/>
    <w:rsid w:val="00BA1B5E"/>
    <w:rsid w:val="00BA1C2C"/>
    <w:rsid w:val="00BA1F52"/>
    <w:rsid w:val="00BA2098"/>
    <w:rsid w:val="00BA244D"/>
    <w:rsid w:val="00BA25AD"/>
    <w:rsid w:val="00BA297B"/>
    <w:rsid w:val="00BA2C42"/>
    <w:rsid w:val="00BA2FF0"/>
    <w:rsid w:val="00BA3A00"/>
    <w:rsid w:val="00BA4B65"/>
    <w:rsid w:val="00BA4D1E"/>
    <w:rsid w:val="00BA50B6"/>
    <w:rsid w:val="00BA51B8"/>
    <w:rsid w:val="00BA534B"/>
    <w:rsid w:val="00BA53B8"/>
    <w:rsid w:val="00BA5AC0"/>
    <w:rsid w:val="00BA5BA1"/>
    <w:rsid w:val="00BA5BF9"/>
    <w:rsid w:val="00BA5CCE"/>
    <w:rsid w:val="00BA5CED"/>
    <w:rsid w:val="00BA5D40"/>
    <w:rsid w:val="00BA6003"/>
    <w:rsid w:val="00BA66E8"/>
    <w:rsid w:val="00BA74E8"/>
    <w:rsid w:val="00BA75B8"/>
    <w:rsid w:val="00BA77A3"/>
    <w:rsid w:val="00BA7AC1"/>
    <w:rsid w:val="00BA7FAF"/>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4CF4"/>
    <w:rsid w:val="00BB508D"/>
    <w:rsid w:val="00BB512A"/>
    <w:rsid w:val="00BB5821"/>
    <w:rsid w:val="00BB5C88"/>
    <w:rsid w:val="00BB6E82"/>
    <w:rsid w:val="00BB6F18"/>
    <w:rsid w:val="00BB7070"/>
    <w:rsid w:val="00BB72DF"/>
    <w:rsid w:val="00BB733F"/>
    <w:rsid w:val="00BB7762"/>
    <w:rsid w:val="00BB7C04"/>
    <w:rsid w:val="00BC03F8"/>
    <w:rsid w:val="00BC0478"/>
    <w:rsid w:val="00BC061B"/>
    <w:rsid w:val="00BC0A1E"/>
    <w:rsid w:val="00BC0A37"/>
    <w:rsid w:val="00BC0A93"/>
    <w:rsid w:val="00BC0B8F"/>
    <w:rsid w:val="00BC13AE"/>
    <w:rsid w:val="00BC1786"/>
    <w:rsid w:val="00BC17F7"/>
    <w:rsid w:val="00BC1818"/>
    <w:rsid w:val="00BC1A3F"/>
    <w:rsid w:val="00BC1B06"/>
    <w:rsid w:val="00BC1D67"/>
    <w:rsid w:val="00BC1D8A"/>
    <w:rsid w:val="00BC2130"/>
    <w:rsid w:val="00BC218A"/>
    <w:rsid w:val="00BC2754"/>
    <w:rsid w:val="00BC2CA6"/>
    <w:rsid w:val="00BC2D69"/>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B8A"/>
    <w:rsid w:val="00BD0D89"/>
    <w:rsid w:val="00BD0D8A"/>
    <w:rsid w:val="00BD11B2"/>
    <w:rsid w:val="00BD1460"/>
    <w:rsid w:val="00BD194D"/>
    <w:rsid w:val="00BD1A45"/>
    <w:rsid w:val="00BD1B0C"/>
    <w:rsid w:val="00BD1BE3"/>
    <w:rsid w:val="00BD2170"/>
    <w:rsid w:val="00BD2253"/>
    <w:rsid w:val="00BD24CB"/>
    <w:rsid w:val="00BD260E"/>
    <w:rsid w:val="00BD2EDB"/>
    <w:rsid w:val="00BD30CB"/>
    <w:rsid w:val="00BD3428"/>
    <w:rsid w:val="00BD3C7F"/>
    <w:rsid w:val="00BD3CB2"/>
    <w:rsid w:val="00BD4455"/>
    <w:rsid w:val="00BD46E0"/>
    <w:rsid w:val="00BD470D"/>
    <w:rsid w:val="00BD4DB1"/>
    <w:rsid w:val="00BD5177"/>
    <w:rsid w:val="00BD5252"/>
    <w:rsid w:val="00BD56A9"/>
    <w:rsid w:val="00BD5B37"/>
    <w:rsid w:val="00BD603D"/>
    <w:rsid w:val="00BD604C"/>
    <w:rsid w:val="00BD65A9"/>
    <w:rsid w:val="00BD67E5"/>
    <w:rsid w:val="00BD6CBF"/>
    <w:rsid w:val="00BD710E"/>
    <w:rsid w:val="00BD7578"/>
    <w:rsid w:val="00BD7659"/>
    <w:rsid w:val="00BD77CE"/>
    <w:rsid w:val="00BD7ACB"/>
    <w:rsid w:val="00BD7BF0"/>
    <w:rsid w:val="00BD7C0E"/>
    <w:rsid w:val="00BD7CE1"/>
    <w:rsid w:val="00BE13C3"/>
    <w:rsid w:val="00BE14D7"/>
    <w:rsid w:val="00BE1524"/>
    <w:rsid w:val="00BE24FF"/>
    <w:rsid w:val="00BE2804"/>
    <w:rsid w:val="00BE2CEF"/>
    <w:rsid w:val="00BE333A"/>
    <w:rsid w:val="00BE3864"/>
    <w:rsid w:val="00BE38BD"/>
    <w:rsid w:val="00BE3976"/>
    <w:rsid w:val="00BE3DC1"/>
    <w:rsid w:val="00BE45D1"/>
    <w:rsid w:val="00BE4729"/>
    <w:rsid w:val="00BE478F"/>
    <w:rsid w:val="00BE4814"/>
    <w:rsid w:val="00BE4817"/>
    <w:rsid w:val="00BE4853"/>
    <w:rsid w:val="00BE4979"/>
    <w:rsid w:val="00BE517C"/>
    <w:rsid w:val="00BE54CA"/>
    <w:rsid w:val="00BE561A"/>
    <w:rsid w:val="00BE5938"/>
    <w:rsid w:val="00BE5D4C"/>
    <w:rsid w:val="00BE5F91"/>
    <w:rsid w:val="00BE6124"/>
    <w:rsid w:val="00BE61B3"/>
    <w:rsid w:val="00BE67EB"/>
    <w:rsid w:val="00BE68FA"/>
    <w:rsid w:val="00BE69F5"/>
    <w:rsid w:val="00BE6BA3"/>
    <w:rsid w:val="00BE7323"/>
    <w:rsid w:val="00BE7E9B"/>
    <w:rsid w:val="00BF0476"/>
    <w:rsid w:val="00BF05F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EC8"/>
    <w:rsid w:val="00C02174"/>
    <w:rsid w:val="00C0280D"/>
    <w:rsid w:val="00C029D5"/>
    <w:rsid w:val="00C02A07"/>
    <w:rsid w:val="00C02E0C"/>
    <w:rsid w:val="00C02EE2"/>
    <w:rsid w:val="00C031A3"/>
    <w:rsid w:val="00C03267"/>
    <w:rsid w:val="00C03297"/>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CAE"/>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17735"/>
    <w:rsid w:val="00C204CF"/>
    <w:rsid w:val="00C20B7F"/>
    <w:rsid w:val="00C20EE8"/>
    <w:rsid w:val="00C2105A"/>
    <w:rsid w:val="00C21185"/>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3DC"/>
    <w:rsid w:val="00C31409"/>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3727"/>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0F38"/>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719"/>
    <w:rsid w:val="00C54BEA"/>
    <w:rsid w:val="00C54C1F"/>
    <w:rsid w:val="00C551FF"/>
    <w:rsid w:val="00C552C3"/>
    <w:rsid w:val="00C5539C"/>
    <w:rsid w:val="00C55524"/>
    <w:rsid w:val="00C555A3"/>
    <w:rsid w:val="00C559EF"/>
    <w:rsid w:val="00C56202"/>
    <w:rsid w:val="00C5633C"/>
    <w:rsid w:val="00C5684C"/>
    <w:rsid w:val="00C568C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1F8"/>
    <w:rsid w:val="00C633AA"/>
    <w:rsid w:val="00C6348C"/>
    <w:rsid w:val="00C634A1"/>
    <w:rsid w:val="00C634D7"/>
    <w:rsid w:val="00C636F3"/>
    <w:rsid w:val="00C638AE"/>
    <w:rsid w:val="00C63C2C"/>
    <w:rsid w:val="00C64080"/>
    <w:rsid w:val="00C64101"/>
    <w:rsid w:val="00C642AA"/>
    <w:rsid w:val="00C64689"/>
    <w:rsid w:val="00C646E5"/>
    <w:rsid w:val="00C64D95"/>
    <w:rsid w:val="00C64E91"/>
    <w:rsid w:val="00C65457"/>
    <w:rsid w:val="00C658AB"/>
    <w:rsid w:val="00C663BF"/>
    <w:rsid w:val="00C6678F"/>
    <w:rsid w:val="00C66893"/>
    <w:rsid w:val="00C6695F"/>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3E83"/>
    <w:rsid w:val="00C744ED"/>
    <w:rsid w:val="00C74D3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7BB"/>
    <w:rsid w:val="00C80946"/>
    <w:rsid w:val="00C80BF5"/>
    <w:rsid w:val="00C80C16"/>
    <w:rsid w:val="00C80DF8"/>
    <w:rsid w:val="00C80EE4"/>
    <w:rsid w:val="00C8103E"/>
    <w:rsid w:val="00C8114F"/>
    <w:rsid w:val="00C81439"/>
    <w:rsid w:val="00C8157D"/>
    <w:rsid w:val="00C81685"/>
    <w:rsid w:val="00C816E3"/>
    <w:rsid w:val="00C81851"/>
    <w:rsid w:val="00C819B6"/>
    <w:rsid w:val="00C81BEB"/>
    <w:rsid w:val="00C81D30"/>
    <w:rsid w:val="00C82362"/>
    <w:rsid w:val="00C82753"/>
    <w:rsid w:val="00C827CF"/>
    <w:rsid w:val="00C828C5"/>
    <w:rsid w:val="00C82EAA"/>
    <w:rsid w:val="00C8323A"/>
    <w:rsid w:val="00C83310"/>
    <w:rsid w:val="00C83E5E"/>
    <w:rsid w:val="00C8552C"/>
    <w:rsid w:val="00C85530"/>
    <w:rsid w:val="00C856C4"/>
    <w:rsid w:val="00C85977"/>
    <w:rsid w:val="00C85C2D"/>
    <w:rsid w:val="00C85EC0"/>
    <w:rsid w:val="00C85EF1"/>
    <w:rsid w:val="00C867A6"/>
    <w:rsid w:val="00C86893"/>
    <w:rsid w:val="00C90955"/>
    <w:rsid w:val="00C90D27"/>
    <w:rsid w:val="00C913AC"/>
    <w:rsid w:val="00C9171A"/>
    <w:rsid w:val="00C91A1D"/>
    <w:rsid w:val="00C91F34"/>
    <w:rsid w:val="00C92255"/>
    <w:rsid w:val="00C92C9A"/>
    <w:rsid w:val="00C92DEF"/>
    <w:rsid w:val="00C93A2E"/>
    <w:rsid w:val="00C9401C"/>
    <w:rsid w:val="00C94AF8"/>
    <w:rsid w:val="00C94DB9"/>
    <w:rsid w:val="00C95365"/>
    <w:rsid w:val="00C96004"/>
    <w:rsid w:val="00C961AA"/>
    <w:rsid w:val="00C96937"/>
    <w:rsid w:val="00C97426"/>
    <w:rsid w:val="00C976BE"/>
    <w:rsid w:val="00C979D1"/>
    <w:rsid w:val="00C97B55"/>
    <w:rsid w:val="00CA0F79"/>
    <w:rsid w:val="00CA141C"/>
    <w:rsid w:val="00CA2135"/>
    <w:rsid w:val="00CA21D4"/>
    <w:rsid w:val="00CA2256"/>
    <w:rsid w:val="00CA2430"/>
    <w:rsid w:val="00CA2541"/>
    <w:rsid w:val="00CA272C"/>
    <w:rsid w:val="00CA30BE"/>
    <w:rsid w:val="00CA38AB"/>
    <w:rsid w:val="00CA3B1B"/>
    <w:rsid w:val="00CA43C5"/>
    <w:rsid w:val="00CA43CA"/>
    <w:rsid w:val="00CA4488"/>
    <w:rsid w:val="00CA4883"/>
    <w:rsid w:val="00CA4DC7"/>
    <w:rsid w:val="00CA4E1C"/>
    <w:rsid w:val="00CA4FC2"/>
    <w:rsid w:val="00CA531A"/>
    <w:rsid w:val="00CA54D4"/>
    <w:rsid w:val="00CA578E"/>
    <w:rsid w:val="00CA590C"/>
    <w:rsid w:val="00CA6066"/>
    <w:rsid w:val="00CA624E"/>
    <w:rsid w:val="00CA63C1"/>
    <w:rsid w:val="00CA6424"/>
    <w:rsid w:val="00CA656B"/>
    <w:rsid w:val="00CA657A"/>
    <w:rsid w:val="00CA6E2A"/>
    <w:rsid w:val="00CA707A"/>
    <w:rsid w:val="00CA7395"/>
    <w:rsid w:val="00CA7529"/>
    <w:rsid w:val="00CA752A"/>
    <w:rsid w:val="00CA7636"/>
    <w:rsid w:val="00CA7838"/>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AFE"/>
    <w:rsid w:val="00CB2C64"/>
    <w:rsid w:val="00CB312B"/>
    <w:rsid w:val="00CB40DB"/>
    <w:rsid w:val="00CB41FF"/>
    <w:rsid w:val="00CB42C8"/>
    <w:rsid w:val="00CB42D0"/>
    <w:rsid w:val="00CB46A3"/>
    <w:rsid w:val="00CB50D9"/>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BD7"/>
    <w:rsid w:val="00CC3E48"/>
    <w:rsid w:val="00CC3F96"/>
    <w:rsid w:val="00CC3FB5"/>
    <w:rsid w:val="00CC4047"/>
    <w:rsid w:val="00CC411C"/>
    <w:rsid w:val="00CC4658"/>
    <w:rsid w:val="00CC48A9"/>
    <w:rsid w:val="00CC4DAA"/>
    <w:rsid w:val="00CC53AE"/>
    <w:rsid w:val="00CC5A91"/>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17"/>
    <w:rsid w:val="00CD33A8"/>
    <w:rsid w:val="00CD33D9"/>
    <w:rsid w:val="00CD3848"/>
    <w:rsid w:val="00CD38C9"/>
    <w:rsid w:val="00CD3F6C"/>
    <w:rsid w:val="00CD4447"/>
    <w:rsid w:val="00CD4625"/>
    <w:rsid w:val="00CD4819"/>
    <w:rsid w:val="00CD482A"/>
    <w:rsid w:val="00CD5291"/>
    <w:rsid w:val="00CD5970"/>
    <w:rsid w:val="00CD5BD6"/>
    <w:rsid w:val="00CD5E55"/>
    <w:rsid w:val="00CD6185"/>
    <w:rsid w:val="00CD6189"/>
    <w:rsid w:val="00CD61FD"/>
    <w:rsid w:val="00CD64A0"/>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766"/>
    <w:rsid w:val="00CE1B94"/>
    <w:rsid w:val="00CE1BA7"/>
    <w:rsid w:val="00CE1CC3"/>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3E04"/>
    <w:rsid w:val="00CE41B1"/>
    <w:rsid w:val="00CE430A"/>
    <w:rsid w:val="00CE43F4"/>
    <w:rsid w:val="00CE449E"/>
    <w:rsid w:val="00CE4D0E"/>
    <w:rsid w:val="00CE57AA"/>
    <w:rsid w:val="00CE5D29"/>
    <w:rsid w:val="00CE5EC5"/>
    <w:rsid w:val="00CE5F66"/>
    <w:rsid w:val="00CE6B19"/>
    <w:rsid w:val="00CE6E29"/>
    <w:rsid w:val="00CE6F48"/>
    <w:rsid w:val="00CE72DF"/>
    <w:rsid w:val="00CE7308"/>
    <w:rsid w:val="00CE79E6"/>
    <w:rsid w:val="00CE7A51"/>
    <w:rsid w:val="00CE7C2E"/>
    <w:rsid w:val="00CE7EE5"/>
    <w:rsid w:val="00CF0BC4"/>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ABE"/>
    <w:rsid w:val="00CF7D90"/>
    <w:rsid w:val="00CF7E20"/>
    <w:rsid w:val="00CF7EBD"/>
    <w:rsid w:val="00D006D5"/>
    <w:rsid w:val="00D00A71"/>
    <w:rsid w:val="00D0110A"/>
    <w:rsid w:val="00D0138A"/>
    <w:rsid w:val="00D01E99"/>
    <w:rsid w:val="00D02411"/>
    <w:rsid w:val="00D024FB"/>
    <w:rsid w:val="00D0276C"/>
    <w:rsid w:val="00D02A74"/>
    <w:rsid w:val="00D02BCE"/>
    <w:rsid w:val="00D02F36"/>
    <w:rsid w:val="00D0332B"/>
    <w:rsid w:val="00D034DA"/>
    <w:rsid w:val="00D03C49"/>
    <w:rsid w:val="00D04998"/>
    <w:rsid w:val="00D04D52"/>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66B"/>
    <w:rsid w:val="00D107DE"/>
    <w:rsid w:val="00D10AA5"/>
    <w:rsid w:val="00D10D38"/>
    <w:rsid w:val="00D1121E"/>
    <w:rsid w:val="00D11569"/>
    <w:rsid w:val="00D117C0"/>
    <w:rsid w:val="00D11A99"/>
    <w:rsid w:val="00D11E7C"/>
    <w:rsid w:val="00D12006"/>
    <w:rsid w:val="00D12392"/>
    <w:rsid w:val="00D128BB"/>
    <w:rsid w:val="00D1295E"/>
    <w:rsid w:val="00D12AF1"/>
    <w:rsid w:val="00D12F51"/>
    <w:rsid w:val="00D130A5"/>
    <w:rsid w:val="00D13347"/>
    <w:rsid w:val="00D13766"/>
    <w:rsid w:val="00D13858"/>
    <w:rsid w:val="00D13A73"/>
    <w:rsid w:val="00D13AF7"/>
    <w:rsid w:val="00D144C4"/>
    <w:rsid w:val="00D14506"/>
    <w:rsid w:val="00D14735"/>
    <w:rsid w:val="00D147E7"/>
    <w:rsid w:val="00D14918"/>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1CE9"/>
    <w:rsid w:val="00D21E49"/>
    <w:rsid w:val="00D2216F"/>
    <w:rsid w:val="00D222F9"/>
    <w:rsid w:val="00D226A0"/>
    <w:rsid w:val="00D226FE"/>
    <w:rsid w:val="00D22875"/>
    <w:rsid w:val="00D228CF"/>
    <w:rsid w:val="00D229DE"/>
    <w:rsid w:val="00D22A03"/>
    <w:rsid w:val="00D22A1E"/>
    <w:rsid w:val="00D22B11"/>
    <w:rsid w:val="00D230E8"/>
    <w:rsid w:val="00D239CC"/>
    <w:rsid w:val="00D2441A"/>
    <w:rsid w:val="00D24E68"/>
    <w:rsid w:val="00D252FD"/>
    <w:rsid w:val="00D253D2"/>
    <w:rsid w:val="00D253FF"/>
    <w:rsid w:val="00D2540B"/>
    <w:rsid w:val="00D2540E"/>
    <w:rsid w:val="00D256B7"/>
    <w:rsid w:val="00D263CB"/>
    <w:rsid w:val="00D26722"/>
    <w:rsid w:val="00D2674D"/>
    <w:rsid w:val="00D26D43"/>
    <w:rsid w:val="00D26F11"/>
    <w:rsid w:val="00D271E5"/>
    <w:rsid w:val="00D27D99"/>
    <w:rsid w:val="00D27EA4"/>
    <w:rsid w:val="00D30299"/>
    <w:rsid w:val="00D30503"/>
    <w:rsid w:val="00D30ADD"/>
    <w:rsid w:val="00D313A0"/>
    <w:rsid w:val="00D313CE"/>
    <w:rsid w:val="00D31DB8"/>
    <w:rsid w:val="00D31FA1"/>
    <w:rsid w:val="00D32034"/>
    <w:rsid w:val="00D32452"/>
    <w:rsid w:val="00D32671"/>
    <w:rsid w:val="00D333C9"/>
    <w:rsid w:val="00D3344B"/>
    <w:rsid w:val="00D3367D"/>
    <w:rsid w:val="00D33963"/>
    <w:rsid w:val="00D33ADF"/>
    <w:rsid w:val="00D33B69"/>
    <w:rsid w:val="00D33F8D"/>
    <w:rsid w:val="00D34458"/>
    <w:rsid w:val="00D3484C"/>
    <w:rsid w:val="00D34C58"/>
    <w:rsid w:val="00D34D33"/>
    <w:rsid w:val="00D34D7E"/>
    <w:rsid w:val="00D34FD4"/>
    <w:rsid w:val="00D350B4"/>
    <w:rsid w:val="00D3537C"/>
    <w:rsid w:val="00D356C5"/>
    <w:rsid w:val="00D35893"/>
    <w:rsid w:val="00D360BA"/>
    <w:rsid w:val="00D36506"/>
    <w:rsid w:val="00D366DF"/>
    <w:rsid w:val="00D367C2"/>
    <w:rsid w:val="00D36805"/>
    <w:rsid w:val="00D368ED"/>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2F"/>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2BD"/>
    <w:rsid w:val="00D446BF"/>
    <w:rsid w:val="00D44AD4"/>
    <w:rsid w:val="00D44D26"/>
    <w:rsid w:val="00D45108"/>
    <w:rsid w:val="00D45285"/>
    <w:rsid w:val="00D45547"/>
    <w:rsid w:val="00D45EC5"/>
    <w:rsid w:val="00D45F5A"/>
    <w:rsid w:val="00D45F6D"/>
    <w:rsid w:val="00D460A8"/>
    <w:rsid w:val="00D46412"/>
    <w:rsid w:val="00D46BE2"/>
    <w:rsid w:val="00D46E08"/>
    <w:rsid w:val="00D47131"/>
    <w:rsid w:val="00D47651"/>
    <w:rsid w:val="00D47680"/>
    <w:rsid w:val="00D476C2"/>
    <w:rsid w:val="00D47D7E"/>
    <w:rsid w:val="00D5012A"/>
    <w:rsid w:val="00D50471"/>
    <w:rsid w:val="00D504C2"/>
    <w:rsid w:val="00D50AB5"/>
    <w:rsid w:val="00D515FF"/>
    <w:rsid w:val="00D51DBE"/>
    <w:rsid w:val="00D51E6F"/>
    <w:rsid w:val="00D5264B"/>
    <w:rsid w:val="00D52B7C"/>
    <w:rsid w:val="00D52DB2"/>
    <w:rsid w:val="00D53321"/>
    <w:rsid w:val="00D53348"/>
    <w:rsid w:val="00D5344C"/>
    <w:rsid w:val="00D53A22"/>
    <w:rsid w:val="00D53EE9"/>
    <w:rsid w:val="00D53F07"/>
    <w:rsid w:val="00D540B1"/>
    <w:rsid w:val="00D541BE"/>
    <w:rsid w:val="00D5439C"/>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3EC"/>
    <w:rsid w:val="00D577DD"/>
    <w:rsid w:val="00D5798A"/>
    <w:rsid w:val="00D57B45"/>
    <w:rsid w:val="00D57FEE"/>
    <w:rsid w:val="00D600C2"/>
    <w:rsid w:val="00D600CC"/>
    <w:rsid w:val="00D60239"/>
    <w:rsid w:val="00D603FF"/>
    <w:rsid w:val="00D60866"/>
    <w:rsid w:val="00D609FD"/>
    <w:rsid w:val="00D61E0A"/>
    <w:rsid w:val="00D62356"/>
    <w:rsid w:val="00D6251B"/>
    <w:rsid w:val="00D6261C"/>
    <w:rsid w:val="00D626E1"/>
    <w:rsid w:val="00D629D3"/>
    <w:rsid w:val="00D62C91"/>
    <w:rsid w:val="00D62C95"/>
    <w:rsid w:val="00D62D92"/>
    <w:rsid w:val="00D62DBB"/>
    <w:rsid w:val="00D630C3"/>
    <w:rsid w:val="00D634F1"/>
    <w:rsid w:val="00D6366F"/>
    <w:rsid w:val="00D63A14"/>
    <w:rsid w:val="00D63B59"/>
    <w:rsid w:val="00D63C28"/>
    <w:rsid w:val="00D63C3F"/>
    <w:rsid w:val="00D63C70"/>
    <w:rsid w:val="00D63DCF"/>
    <w:rsid w:val="00D63FF3"/>
    <w:rsid w:val="00D6424E"/>
    <w:rsid w:val="00D64544"/>
    <w:rsid w:val="00D64853"/>
    <w:rsid w:val="00D650BC"/>
    <w:rsid w:val="00D655B1"/>
    <w:rsid w:val="00D656DE"/>
    <w:rsid w:val="00D65F70"/>
    <w:rsid w:val="00D662CE"/>
    <w:rsid w:val="00D665DD"/>
    <w:rsid w:val="00D66733"/>
    <w:rsid w:val="00D667CC"/>
    <w:rsid w:val="00D66E01"/>
    <w:rsid w:val="00D671C7"/>
    <w:rsid w:val="00D672DD"/>
    <w:rsid w:val="00D674AE"/>
    <w:rsid w:val="00D67DB1"/>
    <w:rsid w:val="00D705BD"/>
    <w:rsid w:val="00D707DD"/>
    <w:rsid w:val="00D70B05"/>
    <w:rsid w:val="00D70C16"/>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902"/>
    <w:rsid w:val="00D75C1F"/>
    <w:rsid w:val="00D75E09"/>
    <w:rsid w:val="00D75E85"/>
    <w:rsid w:val="00D75E8E"/>
    <w:rsid w:val="00D75F1F"/>
    <w:rsid w:val="00D7606B"/>
    <w:rsid w:val="00D76CE8"/>
    <w:rsid w:val="00D76D26"/>
    <w:rsid w:val="00D76D3F"/>
    <w:rsid w:val="00D772A1"/>
    <w:rsid w:val="00D7738B"/>
    <w:rsid w:val="00D77521"/>
    <w:rsid w:val="00D778D8"/>
    <w:rsid w:val="00D77A60"/>
    <w:rsid w:val="00D77C05"/>
    <w:rsid w:val="00D80055"/>
    <w:rsid w:val="00D8039A"/>
    <w:rsid w:val="00D805FD"/>
    <w:rsid w:val="00D80837"/>
    <w:rsid w:val="00D810EF"/>
    <w:rsid w:val="00D81519"/>
    <w:rsid w:val="00D815F1"/>
    <w:rsid w:val="00D81B11"/>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425"/>
    <w:rsid w:val="00D9044D"/>
    <w:rsid w:val="00D90D7B"/>
    <w:rsid w:val="00D9103F"/>
    <w:rsid w:val="00D91F82"/>
    <w:rsid w:val="00D9222B"/>
    <w:rsid w:val="00D924B4"/>
    <w:rsid w:val="00D924BB"/>
    <w:rsid w:val="00D92698"/>
    <w:rsid w:val="00D927FE"/>
    <w:rsid w:val="00D92CAF"/>
    <w:rsid w:val="00D92F46"/>
    <w:rsid w:val="00D93228"/>
    <w:rsid w:val="00D932F2"/>
    <w:rsid w:val="00D936AE"/>
    <w:rsid w:val="00D93BFF"/>
    <w:rsid w:val="00D93E55"/>
    <w:rsid w:val="00D93EAC"/>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28D"/>
    <w:rsid w:val="00DA03FD"/>
    <w:rsid w:val="00DA05A6"/>
    <w:rsid w:val="00DA064B"/>
    <w:rsid w:val="00DA0C32"/>
    <w:rsid w:val="00DA0F41"/>
    <w:rsid w:val="00DA1191"/>
    <w:rsid w:val="00DA14FA"/>
    <w:rsid w:val="00DA15CE"/>
    <w:rsid w:val="00DA1965"/>
    <w:rsid w:val="00DA234B"/>
    <w:rsid w:val="00DA26FA"/>
    <w:rsid w:val="00DA29EE"/>
    <w:rsid w:val="00DA2AD4"/>
    <w:rsid w:val="00DA2E24"/>
    <w:rsid w:val="00DA300F"/>
    <w:rsid w:val="00DA32D2"/>
    <w:rsid w:val="00DA3970"/>
    <w:rsid w:val="00DA3C74"/>
    <w:rsid w:val="00DA4A55"/>
    <w:rsid w:val="00DA4D50"/>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63E"/>
    <w:rsid w:val="00DB07CB"/>
    <w:rsid w:val="00DB085C"/>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74"/>
    <w:rsid w:val="00DB398E"/>
    <w:rsid w:val="00DB3BEF"/>
    <w:rsid w:val="00DB3C8A"/>
    <w:rsid w:val="00DB3D65"/>
    <w:rsid w:val="00DB4127"/>
    <w:rsid w:val="00DB42A1"/>
    <w:rsid w:val="00DB43B2"/>
    <w:rsid w:val="00DB4544"/>
    <w:rsid w:val="00DB50C1"/>
    <w:rsid w:val="00DB5B1A"/>
    <w:rsid w:val="00DB5EFC"/>
    <w:rsid w:val="00DB6036"/>
    <w:rsid w:val="00DB653A"/>
    <w:rsid w:val="00DB6DFD"/>
    <w:rsid w:val="00DB7764"/>
    <w:rsid w:val="00DB7960"/>
    <w:rsid w:val="00DB7A5C"/>
    <w:rsid w:val="00DB7E72"/>
    <w:rsid w:val="00DB7EA0"/>
    <w:rsid w:val="00DC006A"/>
    <w:rsid w:val="00DC0124"/>
    <w:rsid w:val="00DC02A3"/>
    <w:rsid w:val="00DC03F6"/>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1FE"/>
    <w:rsid w:val="00DD0731"/>
    <w:rsid w:val="00DD0DD9"/>
    <w:rsid w:val="00DD0F4B"/>
    <w:rsid w:val="00DD1142"/>
    <w:rsid w:val="00DD152A"/>
    <w:rsid w:val="00DD1C14"/>
    <w:rsid w:val="00DD2BB4"/>
    <w:rsid w:val="00DD2F3B"/>
    <w:rsid w:val="00DD3680"/>
    <w:rsid w:val="00DD3770"/>
    <w:rsid w:val="00DD37C9"/>
    <w:rsid w:val="00DD38E7"/>
    <w:rsid w:val="00DD39B8"/>
    <w:rsid w:val="00DD40C0"/>
    <w:rsid w:val="00DD42A1"/>
    <w:rsid w:val="00DD43D0"/>
    <w:rsid w:val="00DD474B"/>
    <w:rsid w:val="00DD4B29"/>
    <w:rsid w:val="00DD4B3A"/>
    <w:rsid w:val="00DD4B83"/>
    <w:rsid w:val="00DD4D08"/>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6E6"/>
    <w:rsid w:val="00DE2AF8"/>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C50"/>
    <w:rsid w:val="00DF012D"/>
    <w:rsid w:val="00DF068E"/>
    <w:rsid w:val="00DF06FB"/>
    <w:rsid w:val="00DF0879"/>
    <w:rsid w:val="00DF0AF7"/>
    <w:rsid w:val="00DF0C6A"/>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80D"/>
    <w:rsid w:val="00DF4960"/>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979"/>
    <w:rsid w:val="00E01A2F"/>
    <w:rsid w:val="00E01A9C"/>
    <w:rsid w:val="00E01BAB"/>
    <w:rsid w:val="00E01F30"/>
    <w:rsid w:val="00E02610"/>
    <w:rsid w:val="00E02811"/>
    <w:rsid w:val="00E0291D"/>
    <w:rsid w:val="00E039C2"/>
    <w:rsid w:val="00E03B76"/>
    <w:rsid w:val="00E040F8"/>
    <w:rsid w:val="00E041D8"/>
    <w:rsid w:val="00E04351"/>
    <w:rsid w:val="00E044B1"/>
    <w:rsid w:val="00E0525B"/>
    <w:rsid w:val="00E0525F"/>
    <w:rsid w:val="00E054CE"/>
    <w:rsid w:val="00E05869"/>
    <w:rsid w:val="00E062B5"/>
    <w:rsid w:val="00E0640B"/>
    <w:rsid w:val="00E06447"/>
    <w:rsid w:val="00E06723"/>
    <w:rsid w:val="00E06973"/>
    <w:rsid w:val="00E06C0A"/>
    <w:rsid w:val="00E06EE9"/>
    <w:rsid w:val="00E07140"/>
    <w:rsid w:val="00E0782E"/>
    <w:rsid w:val="00E07A91"/>
    <w:rsid w:val="00E07C58"/>
    <w:rsid w:val="00E07D8A"/>
    <w:rsid w:val="00E10643"/>
    <w:rsid w:val="00E106A1"/>
    <w:rsid w:val="00E10771"/>
    <w:rsid w:val="00E10D6C"/>
    <w:rsid w:val="00E117C6"/>
    <w:rsid w:val="00E11F59"/>
    <w:rsid w:val="00E11F8E"/>
    <w:rsid w:val="00E12429"/>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CC0"/>
    <w:rsid w:val="00E20D29"/>
    <w:rsid w:val="00E20E1F"/>
    <w:rsid w:val="00E20F96"/>
    <w:rsid w:val="00E2108E"/>
    <w:rsid w:val="00E21315"/>
    <w:rsid w:val="00E21539"/>
    <w:rsid w:val="00E21A95"/>
    <w:rsid w:val="00E2205C"/>
    <w:rsid w:val="00E22307"/>
    <w:rsid w:val="00E228B3"/>
    <w:rsid w:val="00E22B61"/>
    <w:rsid w:val="00E23577"/>
    <w:rsid w:val="00E2368E"/>
    <w:rsid w:val="00E23EAF"/>
    <w:rsid w:val="00E23F4D"/>
    <w:rsid w:val="00E240B5"/>
    <w:rsid w:val="00E24111"/>
    <w:rsid w:val="00E2433C"/>
    <w:rsid w:val="00E24D2A"/>
    <w:rsid w:val="00E24D77"/>
    <w:rsid w:val="00E24F0C"/>
    <w:rsid w:val="00E255B1"/>
    <w:rsid w:val="00E25700"/>
    <w:rsid w:val="00E25DBA"/>
    <w:rsid w:val="00E263BC"/>
    <w:rsid w:val="00E26569"/>
    <w:rsid w:val="00E2658D"/>
    <w:rsid w:val="00E265BD"/>
    <w:rsid w:val="00E26773"/>
    <w:rsid w:val="00E26915"/>
    <w:rsid w:val="00E26E1C"/>
    <w:rsid w:val="00E271AE"/>
    <w:rsid w:val="00E2762A"/>
    <w:rsid w:val="00E279F5"/>
    <w:rsid w:val="00E27AE1"/>
    <w:rsid w:val="00E27C2D"/>
    <w:rsid w:val="00E3022E"/>
    <w:rsid w:val="00E30D20"/>
    <w:rsid w:val="00E30D7B"/>
    <w:rsid w:val="00E30DAD"/>
    <w:rsid w:val="00E313A3"/>
    <w:rsid w:val="00E318BC"/>
    <w:rsid w:val="00E3196B"/>
    <w:rsid w:val="00E31E1F"/>
    <w:rsid w:val="00E31EA6"/>
    <w:rsid w:val="00E32141"/>
    <w:rsid w:val="00E3236C"/>
    <w:rsid w:val="00E32585"/>
    <w:rsid w:val="00E32892"/>
    <w:rsid w:val="00E32A31"/>
    <w:rsid w:val="00E32E16"/>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4A"/>
    <w:rsid w:val="00E46670"/>
    <w:rsid w:val="00E46A9E"/>
    <w:rsid w:val="00E46B57"/>
    <w:rsid w:val="00E4713D"/>
    <w:rsid w:val="00E475F6"/>
    <w:rsid w:val="00E479C0"/>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9C6"/>
    <w:rsid w:val="00E53894"/>
    <w:rsid w:val="00E54141"/>
    <w:rsid w:val="00E545CD"/>
    <w:rsid w:val="00E54634"/>
    <w:rsid w:val="00E54C3A"/>
    <w:rsid w:val="00E55138"/>
    <w:rsid w:val="00E55AAB"/>
    <w:rsid w:val="00E55D8A"/>
    <w:rsid w:val="00E55E4B"/>
    <w:rsid w:val="00E561C6"/>
    <w:rsid w:val="00E56B10"/>
    <w:rsid w:val="00E571B0"/>
    <w:rsid w:val="00E572B0"/>
    <w:rsid w:val="00E57665"/>
    <w:rsid w:val="00E57700"/>
    <w:rsid w:val="00E57AA5"/>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77D"/>
    <w:rsid w:val="00E67FE3"/>
    <w:rsid w:val="00E7062C"/>
    <w:rsid w:val="00E70828"/>
    <w:rsid w:val="00E708E9"/>
    <w:rsid w:val="00E70FEC"/>
    <w:rsid w:val="00E7187A"/>
    <w:rsid w:val="00E718E1"/>
    <w:rsid w:val="00E71A37"/>
    <w:rsid w:val="00E71A98"/>
    <w:rsid w:val="00E72F0B"/>
    <w:rsid w:val="00E72FE4"/>
    <w:rsid w:val="00E7339F"/>
    <w:rsid w:val="00E73C44"/>
    <w:rsid w:val="00E73EED"/>
    <w:rsid w:val="00E741AA"/>
    <w:rsid w:val="00E741BF"/>
    <w:rsid w:val="00E74744"/>
    <w:rsid w:val="00E75187"/>
    <w:rsid w:val="00E7528D"/>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9D8"/>
    <w:rsid w:val="00E80B86"/>
    <w:rsid w:val="00E814A0"/>
    <w:rsid w:val="00E8175C"/>
    <w:rsid w:val="00E81C17"/>
    <w:rsid w:val="00E826AF"/>
    <w:rsid w:val="00E82931"/>
    <w:rsid w:val="00E82B0E"/>
    <w:rsid w:val="00E82B2A"/>
    <w:rsid w:val="00E82D80"/>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6A"/>
    <w:rsid w:val="00E869D0"/>
    <w:rsid w:val="00E86A5C"/>
    <w:rsid w:val="00E86D31"/>
    <w:rsid w:val="00E86EF0"/>
    <w:rsid w:val="00E87221"/>
    <w:rsid w:val="00E8736F"/>
    <w:rsid w:val="00E875A1"/>
    <w:rsid w:val="00E87779"/>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58"/>
    <w:rsid w:val="00E9366C"/>
    <w:rsid w:val="00E93755"/>
    <w:rsid w:val="00E93875"/>
    <w:rsid w:val="00E93CC1"/>
    <w:rsid w:val="00E93CDD"/>
    <w:rsid w:val="00E944FD"/>
    <w:rsid w:val="00E949FD"/>
    <w:rsid w:val="00E94ECE"/>
    <w:rsid w:val="00E95014"/>
    <w:rsid w:val="00E95447"/>
    <w:rsid w:val="00E95477"/>
    <w:rsid w:val="00E955A4"/>
    <w:rsid w:val="00E95679"/>
    <w:rsid w:val="00E95D3F"/>
    <w:rsid w:val="00E96209"/>
    <w:rsid w:val="00E962F8"/>
    <w:rsid w:val="00E96C03"/>
    <w:rsid w:val="00E96D54"/>
    <w:rsid w:val="00E96D58"/>
    <w:rsid w:val="00E96DAC"/>
    <w:rsid w:val="00E9718A"/>
    <w:rsid w:val="00E971CF"/>
    <w:rsid w:val="00E97321"/>
    <w:rsid w:val="00E974A1"/>
    <w:rsid w:val="00EA00B5"/>
    <w:rsid w:val="00EA0D85"/>
    <w:rsid w:val="00EA153A"/>
    <w:rsid w:val="00EA1709"/>
    <w:rsid w:val="00EA1D99"/>
    <w:rsid w:val="00EA1DE0"/>
    <w:rsid w:val="00EA23F4"/>
    <w:rsid w:val="00EA2B7A"/>
    <w:rsid w:val="00EA37C1"/>
    <w:rsid w:val="00EA3BA8"/>
    <w:rsid w:val="00EA3C8B"/>
    <w:rsid w:val="00EA3E3A"/>
    <w:rsid w:val="00EA44C5"/>
    <w:rsid w:val="00EA459C"/>
    <w:rsid w:val="00EA49F8"/>
    <w:rsid w:val="00EA4A29"/>
    <w:rsid w:val="00EA4AF8"/>
    <w:rsid w:val="00EA5015"/>
    <w:rsid w:val="00EA5343"/>
    <w:rsid w:val="00EA5362"/>
    <w:rsid w:val="00EA58B2"/>
    <w:rsid w:val="00EA5E3E"/>
    <w:rsid w:val="00EA5F80"/>
    <w:rsid w:val="00EA661F"/>
    <w:rsid w:val="00EA70F8"/>
    <w:rsid w:val="00EA7AF6"/>
    <w:rsid w:val="00EA7C02"/>
    <w:rsid w:val="00EB0279"/>
    <w:rsid w:val="00EB0869"/>
    <w:rsid w:val="00EB0916"/>
    <w:rsid w:val="00EB0AAA"/>
    <w:rsid w:val="00EB0F9D"/>
    <w:rsid w:val="00EB128F"/>
    <w:rsid w:val="00EB1338"/>
    <w:rsid w:val="00EB1549"/>
    <w:rsid w:val="00EB163B"/>
    <w:rsid w:val="00EB18CC"/>
    <w:rsid w:val="00EB1A9A"/>
    <w:rsid w:val="00EB1AC4"/>
    <w:rsid w:val="00EB23EA"/>
    <w:rsid w:val="00EB2609"/>
    <w:rsid w:val="00EB27FD"/>
    <w:rsid w:val="00EB2820"/>
    <w:rsid w:val="00EB2C0C"/>
    <w:rsid w:val="00EB2FB9"/>
    <w:rsid w:val="00EB30A8"/>
    <w:rsid w:val="00EB36C9"/>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95A"/>
    <w:rsid w:val="00EB5A47"/>
    <w:rsid w:val="00EB5B1F"/>
    <w:rsid w:val="00EB5DC2"/>
    <w:rsid w:val="00EB6045"/>
    <w:rsid w:val="00EB6247"/>
    <w:rsid w:val="00EB644D"/>
    <w:rsid w:val="00EB646A"/>
    <w:rsid w:val="00EB647F"/>
    <w:rsid w:val="00EB6A76"/>
    <w:rsid w:val="00EB6A84"/>
    <w:rsid w:val="00EB6C0B"/>
    <w:rsid w:val="00EB6EDA"/>
    <w:rsid w:val="00EB7626"/>
    <w:rsid w:val="00EB7A0B"/>
    <w:rsid w:val="00EB7B12"/>
    <w:rsid w:val="00EB7E63"/>
    <w:rsid w:val="00EC026E"/>
    <w:rsid w:val="00EC04A4"/>
    <w:rsid w:val="00EC0808"/>
    <w:rsid w:val="00EC132A"/>
    <w:rsid w:val="00EC1343"/>
    <w:rsid w:val="00EC137F"/>
    <w:rsid w:val="00EC16DE"/>
    <w:rsid w:val="00EC18C0"/>
    <w:rsid w:val="00EC1BA2"/>
    <w:rsid w:val="00EC1CE3"/>
    <w:rsid w:val="00EC1D97"/>
    <w:rsid w:val="00EC2464"/>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10F"/>
    <w:rsid w:val="00ED07F0"/>
    <w:rsid w:val="00ED0895"/>
    <w:rsid w:val="00ED0DEA"/>
    <w:rsid w:val="00ED169D"/>
    <w:rsid w:val="00ED19A1"/>
    <w:rsid w:val="00ED19A9"/>
    <w:rsid w:val="00ED1B7E"/>
    <w:rsid w:val="00ED244B"/>
    <w:rsid w:val="00ED267F"/>
    <w:rsid w:val="00ED2807"/>
    <w:rsid w:val="00ED2991"/>
    <w:rsid w:val="00ED4415"/>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741"/>
    <w:rsid w:val="00EE4949"/>
    <w:rsid w:val="00EE4ECE"/>
    <w:rsid w:val="00EE5ACD"/>
    <w:rsid w:val="00EE5B17"/>
    <w:rsid w:val="00EE5B91"/>
    <w:rsid w:val="00EE65DD"/>
    <w:rsid w:val="00EE681A"/>
    <w:rsid w:val="00EE6AB2"/>
    <w:rsid w:val="00EE6B00"/>
    <w:rsid w:val="00EE6D0C"/>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73B"/>
    <w:rsid w:val="00EF57F5"/>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AD"/>
    <w:rsid w:val="00F04121"/>
    <w:rsid w:val="00F041C4"/>
    <w:rsid w:val="00F0497C"/>
    <w:rsid w:val="00F04983"/>
    <w:rsid w:val="00F04BC3"/>
    <w:rsid w:val="00F04D42"/>
    <w:rsid w:val="00F0592D"/>
    <w:rsid w:val="00F05996"/>
    <w:rsid w:val="00F05A19"/>
    <w:rsid w:val="00F05AA5"/>
    <w:rsid w:val="00F05D5E"/>
    <w:rsid w:val="00F064F9"/>
    <w:rsid w:val="00F06DDE"/>
    <w:rsid w:val="00F06F83"/>
    <w:rsid w:val="00F06FAF"/>
    <w:rsid w:val="00F07184"/>
    <w:rsid w:val="00F07587"/>
    <w:rsid w:val="00F076DE"/>
    <w:rsid w:val="00F078F4"/>
    <w:rsid w:val="00F07EBC"/>
    <w:rsid w:val="00F10972"/>
    <w:rsid w:val="00F109D9"/>
    <w:rsid w:val="00F10BD5"/>
    <w:rsid w:val="00F10CD7"/>
    <w:rsid w:val="00F10E94"/>
    <w:rsid w:val="00F11162"/>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2B"/>
    <w:rsid w:val="00F145DF"/>
    <w:rsid w:val="00F1521E"/>
    <w:rsid w:val="00F152D5"/>
    <w:rsid w:val="00F15557"/>
    <w:rsid w:val="00F1594C"/>
    <w:rsid w:val="00F15B58"/>
    <w:rsid w:val="00F15CCC"/>
    <w:rsid w:val="00F15E7B"/>
    <w:rsid w:val="00F16516"/>
    <w:rsid w:val="00F16525"/>
    <w:rsid w:val="00F16656"/>
    <w:rsid w:val="00F1731D"/>
    <w:rsid w:val="00F17683"/>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2D11"/>
    <w:rsid w:val="00F22E41"/>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CCC"/>
    <w:rsid w:val="00F30DC9"/>
    <w:rsid w:val="00F31313"/>
    <w:rsid w:val="00F31418"/>
    <w:rsid w:val="00F315FA"/>
    <w:rsid w:val="00F31C00"/>
    <w:rsid w:val="00F31E61"/>
    <w:rsid w:val="00F31F64"/>
    <w:rsid w:val="00F327AC"/>
    <w:rsid w:val="00F32807"/>
    <w:rsid w:val="00F32B51"/>
    <w:rsid w:val="00F33060"/>
    <w:rsid w:val="00F3311D"/>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83"/>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3AD4"/>
    <w:rsid w:val="00F4418A"/>
    <w:rsid w:val="00F44590"/>
    <w:rsid w:val="00F448AF"/>
    <w:rsid w:val="00F4490F"/>
    <w:rsid w:val="00F44B03"/>
    <w:rsid w:val="00F44C6C"/>
    <w:rsid w:val="00F44E77"/>
    <w:rsid w:val="00F4524A"/>
    <w:rsid w:val="00F459EA"/>
    <w:rsid w:val="00F45A96"/>
    <w:rsid w:val="00F45ABD"/>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0DB"/>
    <w:rsid w:val="00F534D4"/>
    <w:rsid w:val="00F53BE5"/>
    <w:rsid w:val="00F541E4"/>
    <w:rsid w:val="00F5468E"/>
    <w:rsid w:val="00F546D5"/>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31E"/>
    <w:rsid w:val="00F6173D"/>
    <w:rsid w:val="00F61F08"/>
    <w:rsid w:val="00F61FAC"/>
    <w:rsid w:val="00F622AE"/>
    <w:rsid w:val="00F62921"/>
    <w:rsid w:val="00F62B4A"/>
    <w:rsid w:val="00F62DE2"/>
    <w:rsid w:val="00F63470"/>
    <w:rsid w:val="00F63486"/>
    <w:rsid w:val="00F63754"/>
    <w:rsid w:val="00F63A1C"/>
    <w:rsid w:val="00F63B12"/>
    <w:rsid w:val="00F63DAB"/>
    <w:rsid w:val="00F64357"/>
    <w:rsid w:val="00F6435A"/>
    <w:rsid w:val="00F644FC"/>
    <w:rsid w:val="00F64787"/>
    <w:rsid w:val="00F6479D"/>
    <w:rsid w:val="00F64D3A"/>
    <w:rsid w:val="00F64EDB"/>
    <w:rsid w:val="00F64FA2"/>
    <w:rsid w:val="00F65326"/>
    <w:rsid w:val="00F65423"/>
    <w:rsid w:val="00F65715"/>
    <w:rsid w:val="00F658A6"/>
    <w:rsid w:val="00F659E0"/>
    <w:rsid w:val="00F65A1A"/>
    <w:rsid w:val="00F65AA0"/>
    <w:rsid w:val="00F6609B"/>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699"/>
    <w:rsid w:val="00F80723"/>
    <w:rsid w:val="00F81119"/>
    <w:rsid w:val="00F8141B"/>
    <w:rsid w:val="00F81454"/>
    <w:rsid w:val="00F818BA"/>
    <w:rsid w:val="00F81A1D"/>
    <w:rsid w:val="00F81B8B"/>
    <w:rsid w:val="00F81C53"/>
    <w:rsid w:val="00F820D1"/>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96E"/>
    <w:rsid w:val="00F84B72"/>
    <w:rsid w:val="00F84DE9"/>
    <w:rsid w:val="00F85233"/>
    <w:rsid w:val="00F8542D"/>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02"/>
    <w:rsid w:val="00FA2823"/>
    <w:rsid w:val="00FA283F"/>
    <w:rsid w:val="00FA3213"/>
    <w:rsid w:val="00FA324A"/>
    <w:rsid w:val="00FA33FA"/>
    <w:rsid w:val="00FA364A"/>
    <w:rsid w:val="00FA38F0"/>
    <w:rsid w:val="00FA3B4C"/>
    <w:rsid w:val="00FA3B82"/>
    <w:rsid w:val="00FA3C90"/>
    <w:rsid w:val="00FA3EA6"/>
    <w:rsid w:val="00FA4EB5"/>
    <w:rsid w:val="00FA4FEC"/>
    <w:rsid w:val="00FA564E"/>
    <w:rsid w:val="00FA5AB4"/>
    <w:rsid w:val="00FA5BCB"/>
    <w:rsid w:val="00FA5E9F"/>
    <w:rsid w:val="00FA60C3"/>
    <w:rsid w:val="00FA61A8"/>
    <w:rsid w:val="00FA636C"/>
    <w:rsid w:val="00FA637E"/>
    <w:rsid w:val="00FA681C"/>
    <w:rsid w:val="00FA6BE0"/>
    <w:rsid w:val="00FA6CE3"/>
    <w:rsid w:val="00FA75F6"/>
    <w:rsid w:val="00FA7C90"/>
    <w:rsid w:val="00FB00C9"/>
    <w:rsid w:val="00FB0533"/>
    <w:rsid w:val="00FB0716"/>
    <w:rsid w:val="00FB084B"/>
    <w:rsid w:val="00FB087B"/>
    <w:rsid w:val="00FB0AC9"/>
    <w:rsid w:val="00FB0C32"/>
    <w:rsid w:val="00FB0E87"/>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55D"/>
    <w:rsid w:val="00FB6866"/>
    <w:rsid w:val="00FB6918"/>
    <w:rsid w:val="00FB6B30"/>
    <w:rsid w:val="00FB6B37"/>
    <w:rsid w:val="00FB6E41"/>
    <w:rsid w:val="00FB7A64"/>
    <w:rsid w:val="00FB7F19"/>
    <w:rsid w:val="00FB7F54"/>
    <w:rsid w:val="00FC0130"/>
    <w:rsid w:val="00FC0695"/>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08F"/>
    <w:rsid w:val="00FC7245"/>
    <w:rsid w:val="00FC7326"/>
    <w:rsid w:val="00FC7398"/>
    <w:rsid w:val="00FC7426"/>
    <w:rsid w:val="00FC764C"/>
    <w:rsid w:val="00FC7C4F"/>
    <w:rsid w:val="00FD00D9"/>
    <w:rsid w:val="00FD0107"/>
    <w:rsid w:val="00FD01F4"/>
    <w:rsid w:val="00FD0211"/>
    <w:rsid w:val="00FD04BB"/>
    <w:rsid w:val="00FD0C8E"/>
    <w:rsid w:val="00FD0CF7"/>
    <w:rsid w:val="00FD0EAC"/>
    <w:rsid w:val="00FD1378"/>
    <w:rsid w:val="00FD1490"/>
    <w:rsid w:val="00FD1986"/>
    <w:rsid w:val="00FD1BE0"/>
    <w:rsid w:val="00FD1D13"/>
    <w:rsid w:val="00FD1DCE"/>
    <w:rsid w:val="00FD1F67"/>
    <w:rsid w:val="00FD2049"/>
    <w:rsid w:val="00FD2982"/>
    <w:rsid w:val="00FD2B38"/>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D3B"/>
    <w:rsid w:val="00FD6342"/>
    <w:rsid w:val="00FD6371"/>
    <w:rsid w:val="00FD638D"/>
    <w:rsid w:val="00FD663E"/>
    <w:rsid w:val="00FD6708"/>
    <w:rsid w:val="00FD6A7C"/>
    <w:rsid w:val="00FD740B"/>
    <w:rsid w:val="00FD7CFF"/>
    <w:rsid w:val="00FE045B"/>
    <w:rsid w:val="00FE0725"/>
    <w:rsid w:val="00FE082B"/>
    <w:rsid w:val="00FE08A4"/>
    <w:rsid w:val="00FE131C"/>
    <w:rsid w:val="00FE15A1"/>
    <w:rsid w:val="00FE1784"/>
    <w:rsid w:val="00FE18D3"/>
    <w:rsid w:val="00FE1AF4"/>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CCB"/>
    <w:rsid w:val="00FF0E73"/>
    <w:rsid w:val="00FF0FD0"/>
    <w:rsid w:val="00FF112D"/>
    <w:rsid w:val="00FF1564"/>
    <w:rsid w:val="00FF1610"/>
    <w:rsid w:val="00FF1BE6"/>
    <w:rsid w:val="00FF1C32"/>
    <w:rsid w:val="00FF1EE2"/>
    <w:rsid w:val="00FF1FA4"/>
    <w:rsid w:val="00FF23F9"/>
    <w:rsid w:val="00FF2425"/>
    <w:rsid w:val="00FF27F5"/>
    <w:rsid w:val="00FF3359"/>
    <w:rsid w:val="00FF35E6"/>
    <w:rsid w:val="00FF3702"/>
    <w:rsid w:val="00FF38B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5FBB"/>
    <w:rsid w:val="00FF6158"/>
    <w:rsid w:val="00FF6198"/>
    <w:rsid w:val="00FF6712"/>
    <w:rsid w:val="00FF6AAE"/>
    <w:rsid w:val="00FF6D8D"/>
    <w:rsid w:val="00FF7289"/>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qFormat="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3964"/>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eastAsia="MS Mincho"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eastAsia="SimSun"/>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character" w:customStyle="1" w:styleId="ProposalChar">
    <w:name w:val="Proposal Char"/>
    <w:link w:val="Proposal"/>
    <w:qFormat/>
    <w:locked/>
    <w:rsid w:val="00104BCC"/>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01787596">
      <w:bodyDiv w:val="1"/>
      <w:marLeft w:val="0"/>
      <w:marRight w:val="0"/>
      <w:marTop w:val="0"/>
      <w:marBottom w:val="0"/>
      <w:divBdr>
        <w:top w:val="none" w:sz="0" w:space="0" w:color="auto"/>
        <w:left w:val="none" w:sz="0" w:space="0" w:color="auto"/>
        <w:bottom w:val="none" w:sz="0" w:space="0" w:color="auto"/>
        <w:right w:val="none" w:sz="0" w:space="0" w:color="auto"/>
      </w:divBdr>
      <w:divsChild>
        <w:div w:id="789010632">
          <w:marLeft w:val="446"/>
          <w:marRight w:val="0"/>
          <w:marTop w:val="0"/>
          <w:marBottom w:val="0"/>
          <w:divBdr>
            <w:top w:val="none" w:sz="0" w:space="0" w:color="auto"/>
            <w:left w:val="none" w:sz="0" w:space="0" w:color="auto"/>
            <w:bottom w:val="none" w:sz="0" w:space="0" w:color="auto"/>
            <w:right w:val="none" w:sz="0" w:space="0" w:color="auto"/>
          </w:divBdr>
        </w:div>
        <w:div w:id="963073183">
          <w:marLeft w:val="446"/>
          <w:marRight w:val="0"/>
          <w:marTop w:val="0"/>
          <w:marBottom w:val="0"/>
          <w:divBdr>
            <w:top w:val="none" w:sz="0" w:space="0" w:color="auto"/>
            <w:left w:val="none" w:sz="0" w:space="0" w:color="auto"/>
            <w:bottom w:val="none" w:sz="0" w:space="0" w:color="auto"/>
            <w:right w:val="none" w:sz="0" w:space="0" w:color="auto"/>
          </w:divBdr>
        </w:div>
        <w:div w:id="2139646917">
          <w:marLeft w:val="446"/>
          <w:marRight w:val="0"/>
          <w:marTop w:val="0"/>
          <w:marBottom w:val="0"/>
          <w:divBdr>
            <w:top w:val="none" w:sz="0" w:space="0" w:color="auto"/>
            <w:left w:val="none" w:sz="0" w:space="0" w:color="auto"/>
            <w:bottom w:val="none" w:sz="0" w:space="0" w:color="auto"/>
            <w:right w:val="none" w:sz="0" w:space="0" w:color="auto"/>
          </w:divBdr>
        </w:div>
      </w:divsChild>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1278292770">
          <w:marLeft w:val="562"/>
          <w:marRight w:val="0"/>
          <w:marTop w:val="0"/>
          <w:marBottom w:val="0"/>
          <w:divBdr>
            <w:top w:val="none" w:sz="0" w:space="0" w:color="auto"/>
            <w:left w:val="none" w:sz="0" w:space="0" w:color="auto"/>
            <w:bottom w:val="none" w:sz="0" w:space="0" w:color="auto"/>
            <w:right w:val="none" w:sz="0" w:space="0" w:color="auto"/>
          </w:divBdr>
        </w:div>
        <w:div w:id="304510394">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050497006">
      <w:bodyDiv w:val="1"/>
      <w:marLeft w:val="0"/>
      <w:marRight w:val="0"/>
      <w:marTop w:val="0"/>
      <w:marBottom w:val="0"/>
      <w:divBdr>
        <w:top w:val="none" w:sz="0" w:space="0" w:color="auto"/>
        <w:left w:val="none" w:sz="0" w:space="0" w:color="auto"/>
        <w:bottom w:val="none" w:sz="0" w:space="0" w:color="auto"/>
        <w:right w:val="none" w:sz="0" w:space="0" w:color="auto"/>
      </w:divBdr>
      <w:divsChild>
        <w:div w:id="971399708">
          <w:marLeft w:val="274"/>
          <w:marRight w:val="0"/>
          <w:marTop w:val="180"/>
          <w:marBottom w:val="60"/>
          <w:divBdr>
            <w:top w:val="none" w:sz="0" w:space="0" w:color="auto"/>
            <w:left w:val="none" w:sz="0" w:space="0" w:color="auto"/>
            <w:bottom w:val="none" w:sz="0" w:space="0" w:color="auto"/>
            <w:right w:val="none" w:sz="0" w:space="0" w:color="auto"/>
          </w:divBdr>
        </w:div>
        <w:div w:id="348722996">
          <w:marLeft w:val="274"/>
          <w:marRight w:val="0"/>
          <w:marTop w:val="180"/>
          <w:marBottom w:val="60"/>
          <w:divBdr>
            <w:top w:val="none" w:sz="0" w:space="0" w:color="auto"/>
            <w:left w:val="none" w:sz="0" w:space="0" w:color="auto"/>
            <w:bottom w:val="none" w:sz="0" w:space="0" w:color="auto"/>
            <w:right w:val="none" w:sz="0" w:space="0" w:color="auto"/>
          </w:divBdr>
        </w:div>
      </w:divsChild>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210680378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182209611">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5598212">
      <w:bodyDiv w:val="1"/>
      <w:marLeft w:val="0"/>
      <w:marRight w:val="0"/>
      <w:marTop w:val="0"/>
      <w:marBottom w:val="0"/>
      <w:divBdr>
        <w:top w:val="none" w:sz="0" w:space="0" w:color="auto"/>
        <w:left w:val="none" w:sz="0" w:space="0" w:color="auto"/>
        <w:bottom w:val="none" w:sz="0" w:space="0" w:color="auto"/>
        <w:right w:val="none" w:sz="0" w:space="0" w:color="auto"/>
      </w:divBdr>
      <w:divsChild>
        <w:div w:id="1193882419">
          <w:marLeft w:val="547"/>
          <w:marRight w:val="0"/>
          <w:marTop w:val="45"/>
          <w:marBottom w:val="45"/>
          <w:divBdr>
            <w:top w:val="none" w:sz="0" w:space="0" w:color="auto"/>
            <w:left w:val="none" w:sz="0" w:space="0" w:color="auto"/>
            <w:bottom w:val="none" w:sz="0" w:space="0" w:color="auto"/>
            <w:right w:val="none" w:sz="0" w:space="0" w:color="auto"/>
          </w:divBdr>
        </w:div>
      </w:divsChild>
    </w:div>
    <w:div w:id="1298948462">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1875845417">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432625479">
          <w:marLeft w:val="562"/>
          <w:marRight w:val="0"/>
          <w:marTop w:val="0"/>
          <w:marBottom w:val="0"/>
          <w:divBdr>
            <w:top w:val="none" w:sz="0" w:space="0" w:color="auto"/>
            <w:left w:val="none" w:sz="0" w:space="0" w:color="auto"/>
            <w:bottom w:val="none" w:sz="0" w:space="0" w:color="auto"/>
            <w:right w:val="none" w:sz="0" w:space="0" w:color="auto"/>
          </w:divBdr>
        </w:div>
      </w:divsChild>
    </w:div>
    <w:div w:id="1610964348">
      <w:bodyDiv w:val="1"/>
      <w:marLeft w:val="0"/>
      <w:marRight w:val="0"/>
      <w:marTop w:val="0"/>
      <w:marBottom w:val="0"/>
      <w:divBdr>
        <w:top w:val="none" w:sz="0" w:space="0" w:color="auto"/>
        <w:left w:val="none" w:sz="0" w:space="0" w:color="auto"/>
        <w:bottom w:val="none" w:sz="0" w:space="0" w:color="auto"/>
        <w:right w:val="none" w:sz="0" w:space="0" w:color="auto"/>
      </w:divBdr>
      <w:divsChild>
        <w:div w:id="1003583396">
          <w:marLeft w:val="446"/>
          <w:marRight w:val="0"/>
          <w:marTop w:val="0"/>
          <w:marBottom w:val="0"/>
          <w:divBdr>
            <w:top w:val="none" w:sz="0" w:space="0" w:color="auto"/>
            <w:left w:val="none" w:sz="0" w:space="0" w:color="auto"/>
            <w:bottom w:val="none" w:sz="0" w:space="0" w:color="auto"/>
            <w:right w:val="none" w:sz="0" w:space="0" w:color="auto"/>
          </w:divBdr>
        </w:div>
        <w:div w:id="17438211">
          <w:marLeft w:val="446"/>
          <w:marRight w:val="0"/>
          <w:marTop w:val="0"/>
          <w:marBottom w:val="0"/>
          <w:divBdr>
            <w:top w:val="none" w:sz="0" w:space="0" w:color="auto"/>
            <w:left w:val="none" w:sz="0" w:space="0" w:color="auto"/>
            <w:bottom w:val="none" w:sz="0" w:space="0" w:color="auto"/>
            <w:right w:val="none" w:sz="0" w:space="0" w:color="auto"/>
          </w:divBdr>
        </w:div>
        <w:div w:id="1944726093">
          <w:marLeft w:val="446"/>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23802067">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0106100">
      <w:bodyDiv w:val="1"/>
      <w:marLeft w:val="0"/>
      <w:marRight w:val="0"/>
      <w:marTop w:val="0"/>
      <w:marBottom w:val="0"/>
      <w:divBdr>
        <w:top w:val="none" w:sz="0" w:space="0" w:color="auto"/>
        <w:left w:val="none" w:sz="0" w:space="0" w:color="auto"/>
        <w:bottom w:val="none" w:sz="0" w:space="0" w:color="auto"/>
        <w:right w:val="none" w:sz="0" w:space="0" w:color="auto"/>
      </w:divBdr>
      <w:divsChild>
        <w:div w:id="1217164629">
          <w:marLeft w:val="720"/>
          <w:marRight w:val="0"/>
          <w:marTop w:val="30"/>
          <w:marBottom w:val="30"/>
          <w:divBdr>
            <w:top w:val="none" w:sz="0" w:space="0" w:color="auto"/>
            <w:left w:val="none" w:sz="0" w:space="0" w:color="auto"/>
            <w:bottom w:val="none" w:sz="0" w:space="0" w:color="auto"/>
            <w:right w:val="none" w:sz="0" w:space="0" w:color="auto"/>
          </w:divBdr>
        </w:div>
      </w:divsChild>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6742228">
          <w:marLeft w:val="0"/>
          <w:marRight w:val="0"/>
          <w:marTop w:val="0"/>
          <w:marBottom w:val="0"/>
          <w:divBdr>
            <w:top w:val="none" w:sz="0" w:space="0" w:color="auto"/>
            <w:left w:val="none" w:sz="0" w:space="0" w:color="auto"/>
            <w:bottom w:val="none" w:sz="0" w:space="0" w:color="auto"/>
            <w:right w:val="none" w:sz="0" w:space="0" w:color="auto"/>
          </w:divBdr>
        </w:div>
      </w:divsChild>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709039403">
          <w:marLeft w:val="562"/>
          <w:marRight w:val="0"/>
          <w:marTop w:val="0"/>
          <w:marBottom w:val="0"/>
          <w:divBdr>
            <w:top w:val="none" w:sz="0" w:space="0" w:color="auto"/>
            <w:left w:val="none" w:sz="0" w:space="0" w:color="auto"/>
            <w:bottom w:val="none" w:sz="0" w:space="0" w:color="auto"/>
            <w:right w:val="none" w:sz="0" w:space="0" w:color="auto"/>
          </w:divBdr>
        </w:div>
        <w:div w:id="307900706">
          <w:marLeft w:val="562"/>
          <w:marRight w:val="0"/>
          <w:marTop w:val="0"/>
          <w:marBottom w:val="0"/>
          <w:divBdr>
            <w:top w:val="none" w:sz="0" w:space="0" w:color="auto"/>
            <w:left w:val="none" w:sz="0" w:space="0" w:color="auto"/>
            <w:bottom w:val="none" w:sz="0" w:space="0" w:color="auto"/>
            <w:right w:val="none" w:sz="0" w:space="0" w:color="auto"/>
          </w:divBdr>
        </w:div>
      </w:divsChild>
    </w:div>
    <w:div w:id="1928417292">
      <w:bodyDiv w:val="1"/>
      <w:marLeft w:val="0"/>
      <w:marRight w:val="0"/>
      <w:marTop w:val="0"/>
      <w:marBottom w:val="0"/>
      <w:divBdr>
        <w:top w:val="none" w:sz="0" w:space="0" w:color="auto"/>
        <w:left w:val="none" w:sz="0" w:space="0" w:color="auto"/>
        <w:bottom w:val="none" w:sz="0" w:space="0" w:color="auto"/>
        <w:right w:val="none" w:sz="0" w:space="0" w:color="auto"/>
      </w:divBdr>
      <w:divsChild>
        <w:div w:id="604121578">
          <w:marLeft w:val="547"/>
          <w:marRight w:val="0"/>
          <w:marTop w:val="45"/>
          <w:marBottom w:val="45"/>
          <w:divBdr>
            <w:top w:val="none" w:sz="0" w:space="0" w:color="auto"/>
            <w:left w:val="none" w:sz="0" w:space="0" w:color="auto"/>
            <w:bottom w:val="none" w:sz="0" w:space="0" w:color="auto"/>
            <w:right w:val="none" w:sz="0" w:space="0" w:color="auto"/>
          </w:divBdr>
        </w:div>
        <w:div w:id="1641036185">
          <w:marLeft w:val="547"/>
          <w:marRight w:val="0"/>
          <w:marTop w:val="45"/>
          <w:marBottom w:val="45"/>
          <w:divBdr>
            <w:top w:val="none" w:sz="0" w:space="0" w:color="auto"/>
            <w:left w:val="none" w:sz="0" w:space="0" w:color="auto"/>
            <w:bottom w:val="none" w:sz="0" w:space="0" w:color="auto"/>
            <w:right w:val="none" w:sz="0" w:space="0" w:color="auto"/>
          </w:divBdr>
        </w:div>
        <w:div w:id="1869098557">
          <w:marLeft w:val="547"/>
          <w:marRight w:val="0"/>
          <w:marTop w:val="45"/>
          <w:marBottom w:val="45"/>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3.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2764</TotalTime>
  <Pages>7</Pages>
  <Words>2368</Words>
  <Characters>12282</Characters>
  <Application>Microsoft Office Word</Application>
  <DocSecurity>0</DocSecurity>
  <Lines>102</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Qualcomm-Jianhua</cp:lastModifiedBy>
  <cp:revision>445</cp:revision>
  <cp:lastPrinted>2011-08-03T09:36:00Z</cp:lastPrinted>
  <dcterms:created xsi:type="dcterms:W3CDTF">2024-07-30T09:37:00Z</dcterms:created>
  <dcterms:modified xsi:type="dcterms:W3CDTF">2024-11-08T07:57:00Z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